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jc w:val="center"/>
        <w:rPr>
          <w:rFonts w:ascii="Times New Roman" w:hAnsi="Times New Roman" w:cs="Times New Roman"/>
          <w:b/>
          <w:b/>
          <w:sz w:val="24"/>
          <w:szCs w:val="24"/>
        </w:rPr>
      </w:pPr>
      <w:r>
        <w:rPr>
          <w:rFonts w:cs="Times New Roman" w:ascii="Times New Roman" w:hAnsi="Times New Roman"/>
          <w:b/>
          <w:sz w:val="24"/>
          <w:szCs w:val="24"/>
        </w:rPr>
        <w:t xml:space="preserve">Договор </w:t>
      </w:r>
      <w:r>
        <w:rPr>
          <w:rFonts w:cs="Times New Roman" w:ascii="Times New Roman" w:hAnsi="Times New Roman"/>
          <w:b/>
          <w:sz w:val="24"/>
          <w:szCs w:val="24"/>
        </w:rPr>
        <w:t>на спил деревьев без корчевания и фрезерования пней</w:t>
      </w:r>
      <w:r>
        <w:rPr>
          <w:rFonts w:cs="Times New Roman" w:ascii="Times New Roman" w:hAnsi="Times New Roman"/>
          <w:b/>
          <w:sz w:val="24"/>
          <w:szCs w:val="24"/>
        </w:rPr>
        <w:t xml:space="preserve"> № _____</w:t>
      </w:r>
    </w:p>
    <w:tbl>
      <w:tblPr>
        <w:tblStyle w:val="af0"/>
        <w:tblW w:w="10421" w:type="dxa"/>
        <w:jc w:val="left"/>
        <w:tblInd w:w="0" w:type="dxa"/>
        <w:tblCellMar>
          <w:top w:w="0" w:type="dxa"/>
          <w:left w:w="108" w:type="dxa"/>
          <w:bottom w:w="0" w:type="dxa"/>
          <w:right w:w="108" w:type="dxa"/>
        </w:tblCellMar>
        <w:tblLook w:lastRow="0" w:firstRow="1" w:lastColumn="0" w:firstColumn="1" w:val="04a0" w:noHBand="0" w:noVBand="1"/>
      </w:tblPr>
      <w:tblGrid>
        <w:gridCol w:w="5210"/>
        <w:gridCol w:w="5210"/>
      </w:tblGrid>
      <w:tr>
        <w:trPr/>
        <w:tc>
          <w:tcPr>
            <w:tcW w:w="5210" w:type="dxa"/>
            <w:tcBorders>
              <w:top w:val="nil"/>
              <w:left w:val="nil"/>
              <w:bottom w:val="nil"/>
              <w:right w:val="nil"/>
              <w:insideH w:val="nil"/>
              <w:insideV w:val="nil"/>
            </w:tcBorders>
            <w:shd w:fill="auto" w:val="clear"/>
          </w:tcPr>
          <w:p>
            <w:pPr>
              <w:pStyle w:val="Normal"/>
              <w:spacing w:lineRule="auto" w:line="276" w:before="0" w:after="0"/>
              <w:rPr>
                <w:rFonts w:ascii="Times New Roman" w:hAnsi="Times New Roman" w:cs="Times New Roman"/>
              </w:rPr>
            </w:pPr>
            <w:r>
              <w:rPr>
                <w:rFonts w:cs="Times New Roman" w:ascii="Times New Roman" w:hAnsi="Times New Roman"/>
              </w:rPr>
              <w:t>г. Ростов-на-Дону</w:t>
            </w:r>
          </w:p>
        </w:tc>
        <w:tc>
          <w:tcPr>
            <w:tcW w:w="5210" w:type="dxa"/>
            <w:tcBorders>
              <w:top w:val="nil"/>
              <w:left w:val="nil"/>
              <w:bottom w:val="nil"/>
              <w:right w:val="nil"/>
              <w:insideH w:val="nil"/>
              <w:insideV w:val="nil"/>
            </w:tcBorders>
            <w:shd w:fill="auto" w:val="clear"/>
          </w:tcPr>
          <w:p>
            <w:pPr>
              <w:pStyle w:val="Normal"/>
              <w:spacing w:lineRule="auto" w:line="276" w:before="0" w:after="0"/>
              <w:jc w:val="right"/>
              <w:rPr/>
            </w:pPr>
            <w:r>
              <w:rPr>
                <w:rFonts w:cs="Times New Roman" w:ascii="Times New Roman" w:hAnsi="Times New Roman"/>
              </w:rPr>
              <w:t>«_____» _______________ 20_____ г.</w:t>
            </w:r>
          </w:p>
        </w:tc>
      </w:tr>
    </w:tbl>
    <w:p>
      <w:pPr>
        <w:pStyle w:val="Normal"/>
        <w:spacing w:lineRule="auto" w:line="276" w:before="0" w:after="0"/>
        <w:jc w:val="both"/>
        <w:rPr>
          <w:rFonts w:ascii="Times New Roman" w:hAnsi="Times New Roman" w:cs="Times New Roman"/>
        </w:rPr>
      </w:pPr>
      <w:r>
        <w:rPr>
          <w:rFonts w:cs="Times New Roman" w:ascii="Times New Roman" w:hAnsi="Times New Roman"/>
        </w:rPr>
      </w:r>
    </w:p>
    <w:p>
      <w:pPr>
        <w:pStyle w:val="Normal"/>
        <w:spacing w:lineRule="auto" w:line="276" w:before="0" w:after="0"/>
        <w:ind w:firstLine="709"/>
        <w:jc w:val="both"/>
        <w:rPr>
          <w:rFonts w:ascii="Times New Roman" w:hAnsi="Times New Roman" w:cs="Times New Roman"/>
        </w:rPr>
      </w:pPr>
      <w:r>
        <w:rPr>
          <w:rFonts w:cs="Times New Roman" w:ascii="Times New Roman" w:hAnsi="Times New Roman"/>
          <w:b/>
          <w:sz w:val="24"/>
          <w:szCs w:val="24"/>
        </w:rPr>
        <w:t>______________________________________________________________________________</w:t>
      </w:r>
      <w:r>
        <w:rPr>
          <w:rFonts w:cs="Times New Roman" w:ascii="Times New Roman" w:hAnsi="Times New Roman"/>
          <w:sz w:val="24"/>
          <w:szCs w:val="24"/>
        </w:rPr>
        <w:t xml:space="preserve">, именуемое в дальнейшем </w:t>
      </w:r>
      <w:r>
        <w:rPr>
          <w:rFonts w:cs="Times New Roman" w:ascii="Times New Roman" w:hAnsi="Times New Roman"/>
          <w:b/>
          <w:sz w:val="24"/>
          <w:szCs w:val="24"/>
        </w:rPr>
        <w:t>«Заказчик»</w:t>
      </w:r>
      <w:r>
        <w:rPr>
          <w:rFonts w:cs="Times New Roman" w:ascii="Times New Roman" w:hAnsi="Times New Roman"/>
          <w:sz w:val="24"/>
          <w:szCs w:val="24"/>
        </w:rPr>
        <w:t>, в  лице____________________________________________, действующего на основании ___________________________________________________________, с одной стороны,</w:t>
      </w:r>
      <w:r>
        <w:rPr>
          <w:rFonts w:cs="Times New Roman" w:ascii="Times New Roman" w:hAnsi="Times New Roman"/>
        </w:rPr>
        <w:t xml:space="preserve"> и </w:t>
      </w:r>
      <w:r>
        <w:rPr>
          <w:rFonts w:cs="Times New Roman" w:ascii="Times New Roman" w:hAnsi="Times New Roman"/>
          <w:b/>
        </w:rPr>
        <w:t>Индивидуальный предприниматель Попаденко Эдуард Александрович</w:t>
      </w:r>
      <w:r>
        <w:rPr>
          <w:rFonts w:cs="Times New Roman" w:ascii="Times New Roman" w:hAnsi="Times New Roman"/>
        </w:rPr>
        <w:t>, действующий на основании Свидетельства серия 23 № 008029754 от 29.04.2011, именуемый в дальнейшем Исполнитель, с другой стороны, а вместе именуемые Стороны, заключили настоящий Договор (далее по тексту - Договор) о нижеследующем:</w:t>
      </w:r>
    </w:p>
    <w:p>
      <w:pPr>
        <w:pStyle w:val="ListParagraph"/>
        <w:numPr>
          <w:ilvl w:val="0"/>
          <w:numId w:val="1"/>
        </w:numPr>
        <w:spacing w:lineRule="auto" w:line="276" w:before="0" w:after="0"/>
        <w:jc w:val="center"/>
        <w:rPr>
          <w:rFonts w:ascii="Times New Roman" w:hAnsi="Times New Roman" w:cs="Times New Roman"/>
        </w:rPr>
      </w:pPr>
      <w:r>
        <w:rPr>
          <w:rFonts w:cs="Times New Roman" w:ascii="Times New Roman" w:hAnsi="Times New Roman"/>
          <w:b/>
        </w:rPr>
        <w:t>Предмет Договора</w:t>
      </w:r>
    </w:p>
    <w:p>
      <w:pPr>
        <w:pStyle w:val="ListParagraph"/>
        <w:numPr>
          <w:ilvl w:val="1"/>
          <w:numId w:val="1"/>
        </w:numPr>
        <w:spacing w:lineRule="auto" w:line="276" w:before="0" w:after="0"/>
        <w:ind w:left="0" w:firstLine="698"/>
        <w:jc w:val="both"/>
        <w:rPr>
          <w:rFonts w:ascii="Times New Roman" w:hAnsi="Times New Roman" w:cs="Times New Roman"/>
        </w:rPr>
      </w:pPr>
      <w:r>
        <w:rPr>
          <w:rFonts w:cs="Times New Roman" w:ascii="Times New Roman" w:hAnsi="Times New Roman"/>
        </w:rPr>
        <w:t>Исполнитель обязуется оказать Заказчику оговариваемые Договором услуги возмездного характера, а Заказчик обязуется принять результат оказанных по Договору услуг и оплатить вознаграждение за оказанные Исполнителем услуги.</w:t>
      </w:r>
    </w:p>
    <w:p>
      <w:pPr>
        <w:pStyle w:val="ListParagraph"/>
        <w:numPr>
          <w:ilvl w:val="1"/>
          <w:numId w:val="1"/>
        </w:numPr>
        <w:spacing w:lineRule="auto" w:line="276" w:before="0" w:after="0"/>
        <w:ind w:left="0" w:firstLine="698"/>
        <w:jc w:val="both"/>
        <w:rPr>
          <w:rFonts w:ascii="Times New Roman" w:hAnsi="Times New Roman" w:cs="Times New Roman"/>
        </w:rPr>
      </w:pPr>
      <w:r>
        <w:rPr>
          <w:rFonts w:cs="Times New Roman" w:ascii="Times New Roman" w:hAnsi="Times New Roman"/>
        </w:rPr>
        <w:t>Оказываемые услуги по Договору – ________________________________________________ (Приложение № 1 к Договору).</w:t>
      </w:r>
    </w:p>
    <w:p>
      <w:pPr>
        <w:pStyle w:val="ListParagraph"/>
        <w:numPr>
          <w:ilvl w:val="1"/>
          <w:numId w:val="1"/>
        </w:numPr>
        <w:spacing w:lineRule="auto" w:line="276" w:before="0" w:after="0"/>
        <w:ind w:left="0" w:firstLine="698"/>
        <w:jc w:val="both"/>
        <w:rPr>
          <w:rFonts w:ascii="Times New Roman" w:hAnsi="Times New Roman" w:cs="Times New Roman"/>
        </w:rPr>
      </w:pPr>
      <w:r>
        <w:rPr>
          <w:rFonts w:cs="Times New Roman" w:ascii="Times New Roman" w:hAnsi="Times New Roman"/>
        </w:rPr>
        <w:t>Адрес проведения работ – ________________________________________________________.</w:t>
      </w:r>
    </w:p>
    <w:p>
      <w:pPr>
        <w:pStyle w:val="ListParagraph"/>
        <w:numPr>
          <w:ilvl w:val="1"/>
          <w:numId w:val="1"/>
        </w:numPr>
        <w:spacing w:lineRule="auto" w:line="276" w:before="0" w:after="0"/>
        <w:ind w:left="0" w:firstLine="698"/>
        <w:jc w:val="both"/>
        <w:rPr>
          <w:rFonts w:ascii="Times New Roman" w:hAnsi="Times New Roman" w:cs="Times New Roman"/>
        </w:rPr>
      </w:pPr>
      <w:r>
        <w:rPr>
          <w:rFonts w:cs="Times New Roman" w:ascii="Times New Roman" w:hAnsi="Times New Roman"/>
        </w:rPr>
        <w:t>Сроки выполнения работ – _____ (______________) календарных дней с момента внесения Заказчиком предоплаты на расчетный счет Исполнителя, с правом досрочного выполнения работ Исполнителем.</w:t>
      </w:r>
    </w:p>
    <w:p>
      <w:pPr>
        <w:pStyle w:val="ListParagraph"/>
        <w:numPr>
          <w:ilvl w:val="0"/>
          <w:numId w:val="1"/>
        </w:numPr>
        <w:spacing w:lineRule="auto" w:line="276" w:before="0" w:after="0"/>
        <w:jc w:val="center"/>
        <w:rPr>
          <w:rFonts w:ascii="Times New Roman" w:hAnsi="Times New Roman" w:cs="Times New Roman"/>
        </w:rPr>
      </w:pPr>
      <w:r>
        <w:rPr>
          <w:rFonts w:cs="Times New Roman" w:ascii="Times New Roman" w:hAnsi="Times New Roman"/>
          <w:b/>
        </w:rPr>
        <w:t>Права и обязанности Сторон</w:t>
      </w:r>
    </w:p>
    <w:p>
      <w:pPr>
        <w:pStyle w:val="ListParagraph"/>
        <w:numPr>
          <w:ilvl w:val="1"/>
          <w:numId w:val="1"/>
        </w:numPr>
        <w:spacing w:lineRule="auto" w:line="276" w:before="0" w:after="0"/>
        <w:ind w:left="0" w:firstLine="709"/>
        <w:jc w:val="both"/>
        <w:rPr>
          <w:rFonts w:ascii="Times New Roman" w:hAnsi="Times New Roman" w:cs="Times New Roman"/>
        </w:rPr>
      </w:pPr>
      <w:r>
        <w:rPr>
          <w:rFonts w:cs="Times New Roman" w:ascii="Times New Roman" w:hAnsi="Times New Roman"/>
        </w:rPr>
        <w:t>Исполнитель обязан:</w:t>
      </w:r>
    </w:p>
    <w:p>
      <w:pPr>
        <w:pStyle w:val="ListParagraph"/>
        <w:numPr>
          <w:ilvl w:val="2"/>
          <w:numId w:val="1"/>
        </w:numPr>
        <w:spacing w:lineRule="auto" w:line="276" w:before="0" w:after="0"/>
        <w:ind w:left="0" w:firstLine="709"/>
        <w:jc w:val="both"/>
        <w:rPr>
          <w:rFonts w:ascii="Times New Roman" w:hAnsi="Times New Roman" w:cs="Times New Roman"/>
        </w:rPr>
      </w:pPr>
      <w:r>
        <w:rPr>
          <w:rFonts w:cs="Times New Roman" w:ascii="Times New Roman" w:hAnsi="Times New Roman"/>
        </w:rPr>
        <w:t>Обеспечить своевременное и качественное выполнение работ, определенных разделом 1  Договора.</w:t>
      </w:r>
    </w:p>
    <w:p>
      <w:pPr>
        <w:pStyle w:val="ListParagraph"/>
        <w:numPr>
          <w:ilvl w:val="2"/>
          <w:numId w:val="1"/>
        </w:numPr>
        <w:spacing w:lineRule="auto" w:line="276" w:before="0" w:after="0"/>
        <w:ind w:left="0" w:firstLine="709"/>
        <w:jc w:val="both"/>
        <w:rPr>
          <w:rFonts w:ascii="Times New Roman" w:hAnsi="Times New Roman" w:cs="Times New Roman"/>
        </w:rPr>
      </w:pPr>
      <w:r>
        <w:rPr>
          <w:rFonts w:cs="Times New Roman" w:ascii="Times New Roman" w:hAnsi="Times New Roman"/>
        </w:rPr>
        <w:t>Гарантировать, что он имеет знания и опыт, достаточные для надлежащего выполнения работ, и что данная работа будет выполнена добросовестно, своевременно, с надлежащей тщательностью и компетентностью.</w:t>
      </w:r>
    </w:p>
    <w:p>
      <w:pPr>
        <w:pStyle w:val="ListParagraph"/>
        <w:numPr>
          <w:ilvl w:val="2"/>
          <w:numId w:val="1"/>
        </w:numPr>
        <w:spacing w:lineRule="auto" w:line="276" w:before="0" w:after="0"/>
        <w:ind w:left="0" w:firstLine="709"/>
        <w:jc w:val="both"/>
        <w:rPr>
          <w:rFonts w:ascii="Times New Roman" w:hAnsi="Times New Roman" w:cs="Times New Roman"/>
        </w:rPr>
      </w:pPr>
      <w:r>
        <w:rPr>
          <w:rFonts w:cs="Times New Roman" w:ascii="Times New Roman" w:hAnsi="Times New Roman"/>
        </w:rPr>
        <w:t>Обеспечить сохранность, целостность имущества Заказчика при выполнении работ по Договору.</w:t>
      </w:r>
    </w:p>
    <w:p>
      <w:pPr>
        <w:pStyle w:val="ListParagraph"/>
        <w:numPr>
          <w:ilvl w:val="2"/>
          <w:numId w:val="1"/>
        </w:numPr>
        <w:spacing w:lineRule="auto" w:line="276" w:before="0" w:after="0"/>
        <w:ind w:left="0" w:firstLine="709"/>
        <w:jc w:val="both"/>
        <w:rPr>
          <w:rFonts w:ascii="Times New Roman" w:hAnsi="Times New Roman" w:cs="Times New Roman"/>
        </w:rPr>
      </w:pPr>
      <w:r>
        <w:rPr>
          <w:rFonts w:cs="Times New Roman" w:ascii="Times New Roman" w:hAnsi="Times New Roman"/>
        </w:rPr>
        <w:t>Информировать Заказчика о вынужденных задержках при выполнении работ, других непредвиденных обстоятельствах, препятствующих своевременному исполнению обязательств по средствам электронной почты.</w:t>
      </w:r>
    </w:p>
    <w:p>
      <w:pPr>
        <w:pStyle w:val="ListParagraph"/>
        <w:numPr>
          <w:ilvl w:val="2"/>
          <w:numId w:val="1"/>
        </w:numPr>
        <w:spacing w:lineRule="auto" w:line="276" w:before="0" w:after="0"/>
        <w:ind w:left="0" w:firstLine="709"/>
        <w:jc w:val="both"/>
        <w:rPr>
          <w:rFonts w:ascii="Times New Roman" w:hAnsi="Times New Roman" w:cs="Times New Roman"/>
        </w:rPr>
      </w:pPr>
      <w:r>
        <w:rPr>
          <w:rFonts w:cs="Times New Roman" w:ascii="Times New Roman" w:hAnsi="Times New Roman"/>
        </w:rPr>
        <w:t>Устранять по требованию Заказчика недостатки, за которые Исполнитель несет ответственность, при поступлении от Заказчика требования в письменном виде.</w:t>
      </w:r>
    </w:p>
    <w:p>
      <w:pPr>
        <w:pStyle w:val="ListParagraph"/>
        <w:numPr>
          <w:ilvl w:val="1"/>
          <w:numId w:val="1"/>
        </w:numPr>
        <w:spacing w:lineRule="auto" w:line="276" w:before="0" w:after="0"/>
        <w:ind w:left="0" w:firstLine="709"/>
        <w:jc w:val="both"/>
        <w:rPr>
          <w:rFonts w:ascii="Times New Roman" w:hAnsi="Times New Roman" w:cs="Times New Roman"/>
        </w:rPr>
      </w:pPr>
      <w:r>
        <w:rPr>
          <w:rFonts w:cs="Times New Roman" w:ascii="Times New Roman" w:hAnsi="Times New Roman"/>
        </w:rPr>
        <w:t>Заказчик обязан:</w:t>
      </w:r>
    </w:p>
    <w:p>
      <w:pPr>
        <w:pStyle w:val="ListParagraph"/>
        <w:numPr>
          <w:ilvl w:val="2"/>
          <w:numId w:val="1"/>
        </w:numPr>
        <w:spacing w:lineRule="auto" w:line="276" w:before="0" w:after="0"/>
        <w:ind w:left="0" w:firstLine="709"/>
        <w:jc w:val="both"/>
        <w:rPr>
          <w:rFonts w:ascii="Times New Roman" w:hAnsi="Times New Roman" w:cs="Times New Roman"/>
        </w:rPr>
      </w:pPr>
      <w:r>
        <w:rPr>
          <w:rFonts w:cs="Times New Roman" w:ascii="Times New Roman" w:hAnsi="Times New Roman"/>
        </w:rPr>
        <w:t>Обеспечить доступ представителей Исполнителя на территорию проведения работ.</w:t>
      </w:r>
    </w:p>
    <w:p>
      <w:pPr>
        <w:pStyle w:val="ListParagraph"/>
        <w:numPr>
          <w:ilvl w:val="2"/>
          <w:numId w:val="1"/>
        </w:numPr>
        <w:spacing w:lineRule="auto" w:line="276" w:before="0" w:after="0"/>
        <w:ind w:left="0" w:firstLine="709"/>
        <w:jc w:val="both"/>
        <w:rPr>
          <w:rFonts w:ascii="Times New Roman" w:hAnsi="Times New Roman" w:cs="Times New Roman"/>
        </w:rPr>
      </w:pPr>
      <w:r>
        <w:rPr>
          <w:rFonts w:cs="Times New Roman" w:ascii="Times New Roman" w:hAnsi="Times New Roman"/>
        </w:rPr>
        <w:t>Принять выполненные работы в соответствии с условиями Договора.</w:t>
      </w:r>
    </w:p>
    <w:p>
      <w:pPr>
        <w:pStyle w:val="ListParagraph"/>
        <w:numPr>
          <w:ilvl w:val="2"/>
          <w:numId w:val="1"/>
        </w:numPr>
        <w:spacing w:lineRule="auto" w:line="276" w:before="0" w:after="0"/>
        <w:ind w:left="0" w:firstLine="709"/>
        <w:jc w:val="both"/>
        <w:rPr>
          <w:rFonts w:ascii="Times New Roman" w:hAnsi="Times New Roman" w:cs="Times New Roman"/>
        </w:rPr>
      </w:pPr>
      <w:r>
        <w:rPr>
          <w:rFonts w:cs="Times New Roman" w:ascii="Times New Roman" w:hAnsi="Times New Roman"/>
        </w:rPr>
        <w:t>В порядке, предусмотренном условиями Договора, осуществлять оплату услуг в соответствии с фактическим качеством и объемом их выполнения.</w:t>
      </w:r>
    </w:p>
    <w:p>
      <w:pPr>
        <w:pStyle w:val="ListParagraph"/>
        <w:numPr>
          <w:ilvl w:val="2"/>
          <w:numId w:val="1"/>
        </w:numPr>
        <w:spacing w:lineRule="auto" w:line="276" w:before="0" w:after="0"/>
        <w:ind w:left="0" w:firstLine="709"/>
        <w:jc w:val="both"/>
        <w:rPr>
          <w:rFonts w:ascii="Times New Roman" w:hAnsi="Times New Roman" w:cs="Times New Roman"/>
        </w:rPr>
      </w:pPr>
      <w:r>
        <w:rPr>
          <w:rFonts w:cs="Times New Roman" w:ascii="Times New Roman" w:hAnsi="Times New Roman"/>
        </w:rPr>
        <w:t>В случае расторжения Договора оплатить фактически выполненные работы.</w:t>
      </w:r>
    </w:p>
    <w:p>
      <w:pPr>
        <w:pStyle w:val="ListParagraph"/>
        <w:numPr>
          <w:ilvl w:val="1"/>
          <w:numId w:val="1"/>
        </w:numPr>
        <w:spacing w:lineRule="auto" w:line="276" w:before="0" w:after="0"/>
        <w:ind w:left="0" w:firstLine="709"/>
        <w:jc w:val="both"/>
        <w:rPr>
          <w:rFonts w:ascii="Times New Roman" w:hAnsi="Times New Roman" w:cs="Times New Roman"/>
        </w:rPr>
      </w:pPr>
      <w:r>
        <w:rPr>
          <w:rFonts w:cs="Times New Roman" w:ascii="Times New Roman" w:hAnsi="Times New Roman"/>
        </w:rPr>
        <w:t>Исполнитель имеет право:</w:t>
      </w:r>
    </w:p>
    <w:p>
      <w:pPr>
        <w:pStyle w:val="ListParagraph"/>
        <w:numPr>
          <w:ilvl w:val="2"/>
          <w:numId w:val="1"/>
        </w:numPr>
        <w:spacing w:lineRule="auto" w:line="276" w:before="0" w:after="0"/>
        <w:ind w:left="0" w:firstLine="709"/>
        <w:jc w:val="both"/>
        <w:rPr>
          <w:rFonts w:ascii="Times New Roman" w:hAnsi="Times New Roman" w:cs="Times New Roman"/>
        </w:rPr>
      </w:pPr>
      <w:r>
        <w:rPr>
          <w:rFonts w:cs="Times New Roman" w:ascii="Times New Roman" w:hAnsi="Times New Roman"/>
        </w:rPr>
        <w:t>При необходимости привлекать к исполнению своих обязанностей третьих лиц, заключать от своего имени гражданско-правовые договора, необходимые для осуществления работ по Договору. Возложение исполнения обязательства на третье лицо не освобождает Исполнителя от полной материальной и гражданско-правовой ответственности перед Заказчиком за исполнение Договора и за действия/бездействия таких третьих лиц.</w:t>
      </w:r>
    </w:p>
    <w:p>
      <w:pPr>
        <w:pStyle w:val="ListParagraph"/>
        <w:numPr>
          <w:ilvl w:val="1"/>
          <w:numId w:val="1"/>
        </w:numPr>
        <w:spacing w:lineRule="auto" w:line="276" w:before="0" w:after="0"/>
        <w:ind w:left="0" w:firstLine="709"/>
        <w:jc w:val="both"/>
        <w:rPr>
          <w:rFonts w:ascii="Times New Roman" w:hAnsi="Times New Roman" w:cs="Times New Roman"/>
        </w:rPr>
      </w:pPr>
      <w:r>
        <w:rPr>
          <w:rFonts w:cs="Times New Roman" w:ascii="Times New Roman" w:hAnsi="Times New Roman"/>
        </w:rPr>
        <w:t>Заказчик имеет право:</w:t>
      </w:r>
    </w:p>
    <w:p>
      <w:pPr>
        <w:pStyle w:val="ListParagraph"/>
        <w:numPr>
          <w:ilvl w:val="2"/>
          <w:numId w:val="1"/>
        </w:numPr>
        <w:spacing w:lineRule="auto" w:line="276" w:before="0" w:after="0"/>
        <w:ind w:left="0" w:firstLine="709"/>
        <w:jc w:val="both"/>
        <w:rPr>
          <w:rFonts w:ascii="Times New Roman" w:hAnsi="Times New Roman" w:cs="Times New Roman"/>
        </w:rPr>
      </w:pPr>
      <w:r>
        <w:rPr>
          <w:rFonts w:cs="Times New Roman" w:ascii="Times New Roman" w:hAnsi="Times New Roman"/>
        </w:rPr>
        <w:t>В любое время проверять ход и качество работ, выполняемых Исполнителем, не вмешиваясь в его деятельность, и доводить результаты проверок до ответственных лиц Исполнителя.</w:t>
      </w:r>
    </w:p>
    <w:p>
      <w:pPr>
        <w:pStyle w:val="ListParagraph"/>
        <w:numPr>
          <w:ilvl w:val="2"/>
          <w:numId w:val="1"/>
        </w:numPr>
        <w:spacing w:lineRule="auto" w:line="276" w:before="0" w:after="0"/>
        <w:ind w:left="0" w:firstLine="709"/>
        <w:jc w:val="both"/>
        <w:rPr>
          <w:rFonts w:ascii="Times New Roman" w:hAnsi="Times New Roman" w:cs="Times New Roman"/>
        </w:rPr>
      </w:pPr>
      <w:r>
        <w:rPr>
          <w:rFonts w:cs="Times New Roman" w:ascii="Times New Roman" w:hAnsi="Times New Roman"/>
        </w:rPr>
        <w:t>Отказаться полностью или частично от услуг Исполнителя после оплаты фактически выполненного и принятого Заказчиком объема работ.</w:t>
      </w:r>
    </w:p>
    <w:p>
      <w:pPr>
        <w:pStyle w:val="ListParagraph"/>
        <w:numPr>
          <w:ilvl w:val="0"/>
          <w:numId w:val="1"/>
        </w:numPr>
        <w:spacing w:lineRule="auto" w:line="276" w:before="0" w:after="0"/>
        <w:jc w:val="center"/>
        <w:rPr>
          <w:rFonts w:ascii="Times New Roman" w:hAnsi="Times New Roman" w:cs="Times New Roman"/>
        </w:rPr>
      </w:pPr>
      <w:r>
        <w:rPr>
          <w:rFonts w:cs="Times New Roman" w:ascii="Times New Roman" w:hAnsi="Times New Roman"/>
          <w:b/>
        </w:rPr>
        <w:t>Стоимость услуг. Порядок и условия расчетов</w:t>
      </w:r>
    </w:p>
    <w:p>
      <w:pPr>
        <w:pStyle w:val="ListParagraph"/>
        <w:numPr>
          <w:ilvl w:val="1"/>
          <w:numId w:val="1"/>
        </w:numPr>
        <w:spacing w:lineRule="auto" w:line="276" w:before="0" w:after="0"/>
        <w:ind w:left="0" w:firstLine="709"/>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Стоимость услуг, оказываемых Исполнителем по Договору, составляет ___________ (______________________________________________________) рублей 00 копеек (Приложением № 1 к Договору). НДС не предусмотрен, в связи с применением Исполнителем упрощенной системы налогообложения (гл. 26.2 НК РФ). </w:t>
      </w:r>
    </w:p>
    <w:p>
      <w:pPr>
        <w:pStyle w:val="ListParagraph"/>
        <w:numPr>
          <w:ilvl w:val="1"/>
          <w:numId w:val="1"/>
        </w:numPr>
        <w:spacing w:lineRule="auto" w:line="276" w:before="0" w:after="0"/>
        <w:ind w:left="0" w:firstLine="709"/>
        <w:jc w:val="both"/>
        <w:rPr>
          <w:rFonts w:ascii="Times New Roman" w:hAnsi="Times New Roman" w:cs="Times New Roman"/>
        </w:rPr>
      </w:pPr>
      <w:r>
        <w:rPr>
          <w:rFonts w:cs="Times New Roman" w:ascii="Times New Roman" w:hAnsi="Times New Roman"/>
        </w:rPr>
        <w:t>До начала проведения работ Заказчик, на основании счета Исполнителя, обязуется произвести предоплату в размере 40% от стоимости указанной в п. 3.1 Договора, что составляет __________________ (___________________________________________________) рублей 00 копеек.</w:t>
      </w:r>
    </w:p>
    <w:p>
      <w:pPr>
        <w:pStyle w:val="ListParagraph"/>
        <w:numPr>
          <w:ilvl w:val="1"/>
          <w:numId w:val="1"/>
        </w:numPr>
        <w:spacing w:lineRule="auto" w:line="276" w:before="0" w:after="0"/>
        <w:ind w:left="0" w:firstLine="709"/>
        <w:jc w:val="both"/>
        <w:rPr>
          <w:rFonts w:ascii="Times New Roman" w:hAnsi="Times New Roman" w:cs="Times New Roman"/>
        </w:rPr>
      </w:pPr>
      <w:r>
        <w:rPr>
          <w:rFonts w:cs="Times New Roman" w:ascii="Times New Roman" w:hAnsi="Times New Roman"/>
        </w:rPr>
        <w:t>Заказчик производит окончательный расчет за оказанные услуги при условии предоставления акта выполненных работ и на основании полученных счетов, выставленных Исполнителем, в течение 3 (трех) рабочих дней с момента их получения. Оплата услуг Исполнителя производится Заказчиком в валюте Российской Федерации – в рублях, путем перевода денежных средств на расчетный счет Исполнителя.</w:t>
      </w:r>
    </w:p>
    <w:p>
      <w:pPr>
        <w:pStyle w:val="ListParagraph"/>
        <w:numPr>
          <w:ilvl w:val="1"/>
          <w:numId w:val="1"/>
        </w:numPr>
        <w:spacing w:lineRule="auto" w:line="276" w:before="0" w:after="0"/>
        <w:ind w:left="0" w:firstLine="709"/>
        <w:jc w:val="both"/>
        <w:rPr>
          <w:rFonts w:ascii="Times New Roman" w:hAnsi="Times New Roman" w:cs="Times New Roman"/>
        </w:rPr>
      </w:pPr>
      <w:r>
        <w:rPr>
          <w:rFonts w:cs="Times New Roman" w:ascii="Times New Roman" w:hAnsi="Times New Roman"/>
        </w:rPr>
        <w:t>Фактом совершения сделки является акт выполненных работ, подписанный Сторонами. В случае, если в течение 3 (трех) рабочих дней с даты направления акта выполненных работ, Заказчик не предоставляет в письменной форме разногласий по акту, то акт выполненных работ считается согласованным и услуги Исполнителя перед Заказчиком оказанными.</w:t>
      </w:r>
    </w:p>
    <w:p>
      <w:pPr>
        <w:pStyle w:val="ListParagraph"/>
        <w:numPr>
          <w:ilvl w:val="1"/>
          <w:numId w:val="1"/>
        </w:numPr>
        <w:spacing w:lineRule="auto" w:line="276" w:before="0" w:after="0"/>
        <w:ind w:left="0" w:firstLine="709"/>
        <w:jc w:val="both"/>
        <w:rPr>
          <w:rFonts w:ascii="Times New Roman" w:hAnsi="Times New Roman" w:cs="Times New Roman"/>
        </w:rPr>
      </w:pPr>
      <w:r>
        <w:rPr>
          <w:rFonts w:cs="Times New Roman" w:ascii="Times New Roman" w:hAnsi="Times New Roman"/>
        </w:rPr>
        <w:t>Стороны обязаны проводить сверку расчетов с оформлением соответствующего акта сверки в течение 5 (пяти) рабочих дней с момента предъявления любой из Сторон требования об этом, но не реже 1 (одного) раза в квартал. Инициирующая Сторона составляет и отправляет другой Стороне акт по электронной почте с последующей заменой его на оригинал. В случае, если в течение 15 (пятнадцати) дней с момента получения акта сверки получившая Сторона не направляет Стороне-инициатору ответ в виде подписанного акта либо обоснованных возражений на него, акт сверки считается принятым без возражений.</w:t>
      </w:r>
    </w:p>
    <w:p>
      <w:pPr>
        <w:pStyle w:val="ListParagraph"/>
        <w:numPr>
          <w:ilvl w:val="1"/>
          <w:numId w:val="1"/>
        </w:numPr>
        <w:spacing w:lineRule="auto" w:line="276" w:before="0" w:after="0"/>
        <w:ind w:left="0" w:firstLine="709"/>
        <w:jc w:val="both"/>
        <w:rPr>
          <w:rFonts w:ascii="Times New Roman" w:hAnsi="Times New Roman" w:cs="Times New Roman"/>
        </w:rPr>
      </w:pPr>
      <w:r>
        <w:rPr>
          <w:rFonts w:cs="Times New Roman" w:ascii="Times New Roman" w:hAnsi="Times New Roman"/>
        </w:rPr>
        <w:t>Условия выполнения и оплаты дополнительных услуг, не предусмотренных Договором, определяются отдельными дополнительными соглашениями, которые будут являться неотъемлемой частью Договора.</w:t>
      </w:r>
    </w:p>
    <w:p>
      <w:pPr>
        <w:pStyle w:val="ListParagraph"/>
        <w:numPr>
          <w:ilvl w:val="0"/>
          <w:numId w:val="1"/>
        </w:numPr>
        <w:spacing w:lineRule="auto" w:line="276" w:before="0" w:after="0"/>
        <w:jc w:val="center"/>
        <w:rPr>
          <w:rFonts w:ascii="Times New Roman" w:hAnsi="Times New Roman" w:cs="Times New Roman"/>
        </w:rPr>
      </w:pPr>
      <w:r>
        <w:rPr>
          <w:rFonts w:cs="Times New Roman" w:ascii="Times New Roman" w:hAnsi="Times New Roman"/>
          <w:b/>
        </w:rPr>
        <w:t>Ответственность Сторон</w:t>
      </w:r>
    </w:p>
    <w:p>
      <w:pPr>
        <w:pStyle w:val="ListParagraph"/>
        <w:numPr>
          <w:ilvl w:val="1"/>
          <w:numId w:val="1"/>
        </w:numPr>
        <w:spacing w:lineRule="auto" w:line="276" w:before="0" w:after="0"/>
        <w:ind w:left="0" w:firstLine="709"/>
        <w:jc w:val="both"/>
        <w:rPr>
          <w:rFonts w:ascii="Times New Roman" w:hAnsi="Times New Roman" w:cs="Times New Roman"/>
        </w:rPr>
      </w:pPr>
      <w:r>
        <w:rPr>
          <w:rFonts w:cs="Times New Roman" w:ascii="Times New Roman" w:hAnsi="Times New Roman"/>
        </w:rPr>
        <w:t>За нарушение условий Договора Стороны несут ответственность в установленном законом порядке. Возмещению подлежат убытки в виде реального ущерба и упущенной выгоды.</w:t>
      </w:r>
    </w:p>
    <w:p>
      <w:pPr>
        <w:pStyle w:val="ListParagraph"/>
        <w:numPr>
          <w:ilvl w:val="1"/>
          <w:numId w:val="1"/>
        </w:numPr>
        <w:tabs>
          <w:tab w:val="left" w:pos="0" w:leader="none"/>
        </w:tabs>
        <w:spacing w:lineRule="auto" w:line="276" w:before="0" w:after="0"/>
        <w:ind w:left="0" w:firstLine="709"/>
        <w:contextualSpacing/>
        <w:jc w:val="both"/>
        <w:rPr>
          <w:rFonts w:ascii="Times New Roman" w:hAnsi="Times New Roman" w:cs="Times New Roman"/>
        </w:rPr>
      </w:pPr>
      <w:r>
        <w:rPr>
          <w:rFonts w:cs="Times New Roman" w:ascii="Times New Roman" w:hAnsi="Times New Roman"/>
        </w:rPr>
        <w:t>Исполнитель возмещает убытки перед Заказчиком за ущерб, нанесенный имуществу Заказчика (в том числе имуществу третьих лиц, за которое отвечает Заказчик), жизни, здоровью или имуществу персонала Заказчика и третьих лиц (посетителей объекта) преднамеренными или неосторожными действиями представителей Исполнителя – в полном объеме при соблюдении положений действующего законодательства Российской Федерации.</w:t>
      </w:r>
    </w:p>
    <w:p>
      <w:pPr>
        <w:pStyle w:val="ListParagraph"/>
        <w:numPr>
          <w:ilvl w:val="1"/>
          <w:numId w:val="1"/>
        </w:numPr>
        <w:tabs>
          <w:tab w:val="left" w:pos="0" w:leader="none"/>
        </w:tabs>
        <w:spacing w:lineRule="auto" w:line="276" w:before="0" w:after="0"/>
        <w:ind w:left="0" w:firstLine="709"/>
        <w:contextualSpacing/>
        <w:jc w:val="both"/>
        <w:rPr>
          <w:rFonts w:ascii="Times New Roman" w:hAnsi="Times New Roman" w:cs="Times New Roman"/>
        </w:rPr>
      </w:pPr>
      <w:r>
        <w:rPr>
          <w:rFonts w:cs="Times New Roman" w:ascii="Times New Roman" w:hAnsi="Times New Roman"/>
        </w:rPr>
        <w:t>Исполнитель возмещает ущерб Заказчику путем перечисления денежных средств на расчетный счет Заказчика в течение 14 (четырнадцати) рабочих дней с даты получения уведомления о факте причинения ущерба в письменной форме, или уменьшения суммы счета, выставленного Исполнителем, на сумму причиненного ущерба на основании подписанного акта взаимных требований, который должен быть подписан в течение 10 (десяти) рабочих дней с даты получения уведомления.</w:t>
      </w:r>
    </w:p>
    <w:p>
      <w:pPr>
        <w:pStyle w:val="ListParagraph"/>
        <w:numPr>
          <w:ilvl w:val="1"/>
          <w:numId w:val="1"/>
        </w:numPr>
        <w:spacing w:lineRule="auto" w:line="276" w:before="0" w:after="0"/>
        <w:ind w:left="0" w:firstLine="709"/>
        <w:jc w:val="both"/>
        <w:rPr>
          <w:rFonts w:ascii="Times New Roman" w:hAnsi="Times New Roman" w:cs="Times New Roman"/>
        </w:rPr>
      </w:pPr>
      <w:r>
        <w:rPr>
          <w:rFonts w:cs="Times New Roman" w:ascii="Times New Roman" w:hAnsi="Times New Roman"/>
        </w:rPr>
        <w:t>Исполнитель не несет ответственность за повреждение или гибель имущества Заказчика, если, несмотря на предупреждения, Заказчик или его представитель настаивают на выполнении действий, которые могут повлечь за собой повреждение или гибель имущества Заказчика.</w:t>
      </w:r>
    </w:p>
    <w:p>
      <w:pPr>
        <w:pStyle w:val="ListParagraph"/>
        <w:numPr>
          <w:ilvl w:val="1"/>
          <w:numId w:val="1"/>
        </w:numPr>
        <w:spacing w:lineRule="auto" w:line="276" w:before="0" w:after="0"/>
        <w:ind w:left="0" w:firstLine="709"/>
        <w:jc w:val="both"/>
        <w:rPr>
          <w:rFonts w:ascii="Times New Roman" w:hAnsi="Times New Roman" w:cs="Times New Roman"/>
        </w:rPr>
      </w:pPr>
      <w:r>
        <w:rPr>
          <w:rFonts w:cs="Times New Roman" w:ascii="Times New Roman" w:hAnsi="Times New Roman"/>
        </w:rPr>
        <w:t>В случае просрочки Заказчиком срока оплаты счетов Исполнителя, Исполнитель имеет право взыскать с Заказчика пеню в размере 0,1% от суммы просроченного платежа за каждый день просрочки.</w:t>
      </w:r>
    </w:p>
    <w:p>
      <w:pPr>
        <w:pStyle w:val="ListParagraph"/>
        <w:numPr>
          <w:ilvl w:val="1"/>
          <w:numId w:val="1"/>
        </w:numPr>
        <w:spacing w:lineRule="auto" w:line="276" w:before="0" w:after="0"/>
        <w:ind w:left="0" w:firstLine="709"/>
        <w:jc w:val="both"/>
        <w:rPr>
          <w:rFonts w:ascii="Times New Roman" w:hAnsi="Times New Roman" w:cs="Times New Roman"/>
        </w:rPr>
      </w:pPr>
      <w:r>
        <w:rPr>
          <w:rFonts w:cs="Times New Roman" w:ascii="Times New Roman" w:hAnsi="Times New Roman"/>
        </w:rPr>
        <w:t>За нарушение сроков оказания услуг Исполнитель выплачивает Заказчику пени в размере 0,1 % от стоимости работ за каждый день просрочки.</w:t>
      </w:r>
    </w:p>
    <w:p>
      <w:pPr>
        <w:pStyle w:val="ListParagraph"/>
        <w:numPr>
          <w:ilvl w:val="1"/>
          <w:numId w:val="1"/>
        </w:numPr>
        <w:spacing w:lineRule="auto" w:line="276" w:before="0" w:after="0"/>
        <w:ind w:left="0" w:firstLine="709"/>
        <w:jc w:val="both"/>
        <w:rPr>
          <w:rFonts w:ascii="Times New Roman" w:hAnsi="Times New Roman" w:cs="Times New Roman"/>
        </w:rPr>
      </w:pPr>
      <w:r>
        <w:rPr>
          <w:rFonts w:cs="Times New Roman" w:ascii="Times New Roman" w:hAnsi="Times New Roman"/>
        </w:rPr>
        <w:t>Любая задержка, возникшая по вине Заказчика, которая ограничивает возможность Исполнителя выполнить свои обязательства в предусмотренные заявкой сроки, не является основанием для взыскания штрафа с Исполнителя.</w:t>
      </w:r>
    </w:p>
    <w:p>
      <w:pPr>
        <w:pStyle w:val="ListParagraph"/>
        <w:numPr>
          <w:ilvl w:val="1"/>
          <w:numId w:val="1"/>
        </w:numPr>
        <w:spacing w:lineRule="auto" w:line="276" w:before="0" w:after="0"/>
        <w:ind w:left="0" w:firstLine="709"/>
        <w:jc w:val="both"/>
        <w:rPr>
          <w:rFonts w:ascii="Times New Roman" w:hAnsi="Times New Roman" w:cs="Times New Roman"/>
        </w:rPr>
      </w:pPr>
      <w:r>
        <w:rPr>
          <w:rFonts w:cs="Times New Roman" w:ascii="Times New Roman" w:hAnsi="Times New Roman"/>
        </w:rPr>
        <w:t>Каждая Сторона заверяет и подтверждает другой Стороне что:</w:t>
      </w:r>
    </w:p>
    <w:p>
      <w:pPr>
        <w:pStyle w:val="Normal"/>
        <w:spacing w:before="0" w:after="0"/>
        <w:jc w:val="both"/>
        <w:rPr>
          <w:rFonts w:ascii="Times New Roman" w:hAnsi="Times New Roman" w:cs="Times New Roman"/>
        </w:rPr>
      </w:pPr>
      <w:r>
        <w:rPr>
          <w:rFonts w:cs="Times New Roman" w:ascii="Times New Roman" w:hAnsi="Times New Roman"/>
        </w:rPr>
        <w:t>- является юридическим лицом, надлежащим образом учрежденным и законно действующим в соответствии с законодательством Российской Федерации;</w:t>
      </w:r>
    </w:p>
    <w:p>
      <w:pPr>
        <w:pStyle w:val="Normal"/>
        <w:spacing w:before="0" w:after="0"/>
        <w:jc w:val="both"/>
        <w:rPr>
          <w:rFonts w:ascii="Times New Roman" w:hAnsi="Times New Roman" w:cs="Times New Roman"/>
        </w:rPr>
      </w:pPr>
      <w:r>
        <w:rPr>
          <w:rFonts w:cs="Times New Roman" w:ascii="Times New Roman" w:hAnsi="Times New Roman"/>
        </w:rPr>
        <w:t>- все согласия, необходимые для заключения Договора и иных договоров и соглашений, предусмотренных Договором, были получены и вступили в действие, или, если они не были получены, то будут получены и/или вступят в действие в установленном порядке до заключения соответствующих договоров и соглашений в соответствии с действующим законодательством Российской Федерации;</w:t>
      </w:r>
    </w:p>
    <w:p>
      <w:pPr>
        <w:pStyle w:val="Normal"/>
        <w:spacing w:before="0" w:after="0"/>
        <w:jc w:val="both"/>
        <w:rPr>
          <w:rFonts w:ascii="Times New Roman" w:hAnsi="Times New Roman" w:cs="Times New Roman"/>
        </w:rPr>
      </w:pPr>
      <w:r>
        <w:rPr>
          <w:rFonts w:cs="Times New Roman" w:ascii="Times New Roman" w:hAnsi="Times New Roman"/>
        </w:rPr>
        <w:t>- вся фактическая информация, предоставленная Сторонами друг другу, является достоверной и правильной во всех существующих аспектах на дату ее предоставления. На дату заключения Договора не было утаено какой-либо информации, что могло бы в результате сделать предоставленную информацию неверной или вводящей в заблуждение одну из Сторон в каких-либо существенных аспектах;</w:t>
      </w:r>
    </w:p>
    <w:p>
      <w:pPr>
        <w:pStyle w:val="Normal"/>
        <w:spacing w:before="0" w:after="0"/>
        <w:jc w:val="both"/>
        <w:rPr>
          <w:rFonts w:ascii="Times New Roman" w:hAnsi="Times New Roman" w:cs="Times New Roman"/>
        </w:rPr>
      </w:pPr>
      <w:r>
        <w:rPr>
          <w:rFonts w:cs="Times New Roman" w:ascii="Times New Roman" w:hAnsi="Times New Roman"/>
        </w:rPr>
        <w:t>- в отношении Сторон не возбуждалось судебное, арбитражное или административное производство в каком-либо суде, арбитраже или органе, которое могло бы привести к невозможности Сторон надлежащим образом исполнять свои обязательства по Договору;</w:t>
      </w:r>
    </w:p>
    <w:p>
      <w:pPr>
        <w:pStyle w:val="Normal"/>
        <w:spacing w:before="0" w:after="0"/>
        <w:jc w:val="both"/>
        <w:rPr>
          <w:rFonts w:ascii="Times New Roman" w:hAnsi="Times New Roman" w:cs="Times New Roman"/>
        </w:rPr>
      </w:pPr>
      <w:r>
        <w:rPr>
          <w:rFonts w:cs="Times New Roman" w:ascii="Times New Roman" w:hAnsi="Times New Roman"/>
        </w:rPr>
        <w:t>- Сторонами исполнялись и соблюдались, равно как и в настоящее время исполняются и соблюдаются во всех существенных аспектах требования законодательства, неисполнение или несоблюдение которых могло бы привести Стороны к невозможности надлежащим образом исполнять свои обязательства по Договору;</w:t>
      </w:r>
    </w:p>
    <w:p>
      <w:pPr>
        <w:pStyle w:val="Normal"/>
        <w:spacing w:before="0" w:after="0"/>
        <w:jc w:val="both"/>
        <w:rPr>
          <w:rFonts w:ascii="Times New Roman" w:hAnsi="Times New Roman" w:cs="Times New Roman"/>
        </w:rPr>
      </w:pPr>
      <w:r>
        <w:rPr>
          <w:rFonts w:cs="Times New Roman" w:ascii="Times New Roman" w:hAnsi="Times New Roman"/>
        </w:rPr>
        <w:t>- Стороны имеют действительный и законный правовой титул или законное право пользования и эксплуатации в отношении активов, необходимых для осуществления их деятельности, в том числе (в случае хранения Продукции) право пользования и эксплуатации складских помещений, пригодных для хранения Продукции в соответствии с нормативно установленными условиями;</w:t>
      </w:r>
    </w:p>
    <w:p>
      <w:pPr>
        <w:pStyle w:val="Normal"/>
        <w:spacing w:before="0" w:after="0"/>
        <w:jc w:val="both"/>
        <w:rPr>
          <w:rFonts w:ascii="Times New Roman" w:hAnsi="Times New Roman" w:cs="Times New Roman"/>
        </w:rPr>
      </w:pPr>
      <w:r>
        <w:rPr>
          <w:rFonts w:cs="Times New Roman" w:ascii="Times New Roman" w:hAnsi="Times New Roman"/>
        </w:rPr>
        <w:t>- заключение и исполнение Сторонами Договора не противоречит их учредительным документам;</w:t>
      </w:r>
    </w:p>
    <w:p>
      <w:pPr>
        <w:pStyle w:val="Normal"/>
        <w:spacing w:before="0" w:after="0"/>
        <w:jc w:val="both"/>
        <w:rPr>
          <w:rFonts w:ascii="Times New Roman" w:hAnsi="Times New Roman" w:cs="Times New Roman"/>
        </w:rPr>
      </w:pPr>
      <w:r>
        <w:rPr>
          <w:rFonts w:cs="Times New Roman" w:ascii="Times New Roman" w:hAnsi="Times New Roman"/>
        </w:rPr>
        <w:t>- Стороны заверяют и гарантируют друг другу, что на дату заключения Договора у Сторон отсутствует информация о том, что между их участниками или их участниками и третьими лицами заключено корпоративное или иное аналогичное соглашение, ограничивающее их права как контрагента Стороны, или каким-либо иным образом влияющее на возможность заключения или исполнения обязательств по Договору.</w:t>
      </w:r>
    </w:p>
    <w:p>
      <w:pPr>
        <w:pStyle w:val="ListParagraph"/>
        <w:numPr>
          <w:ilvl w:val="0"/>
          <w:numId w:val="1"/>
        </w:numPr>
        <w:spacing w:lineRule="auto" w:line="276" w:before="0" w:after="0"/>
        <w:jc w:val="center"/>
        <w:rPr>
          <w:rFonts w:ascii="Times New Roman" w:hAnsi="Times New Roman" w:cs="Times New Roman"/>
        </w:rPr>
      </w:pPr>
      <w:r>
        <w:rPr>
          <w:rFonts w:cs="Times New Roman" w:ascii="Times New Roman" w:hAnsi="Times New Roman"/>
          <w:b/>
        </w:rPr>
        <w:t>Форс-мажор</w:t>
      </w:r>
    </w:p>
    <w:p>
      <w:pPr>
        <w:pStyle w:val="ListParagraph"/>
        <w:numPr>
          <w:ilvl w:val="1"/>
          <w:numId w:val="1"/>
        </w:numPr>
        <w:spacing w:lineRule="auto" w:line="276" w:before="0" w:after="0"/>
        <w:ind w:left="0" w:firstLine="709"/>
        <w:jc w:val="both"/>
        <w:rPr>
          <w:rFonts w:ascii="Times New Roman" w:hAnsi="Times New Roman" w:cs="Times New Roman"/>
        </w:rPr>
      </w:pPr>
      <w:r>
        <w:rPr>
          <w:rFonts w:cs="Times New Roman" w:ascii="Times New Roman" w:hAnsi="Times New Roman"/>
        </w:rPr>
        <w:t xml:space="preserve">Стороны не несут ответственности за неисполнение или ненадлежащее исполнение обязательств по Договору, если неисполнение или ненадлежащее исполнение данных обязательств произошли вследствие наступления обстоятельств непреодолимой силы (форс-мажорных обстоятельств), то есть обстоятельств, возникших помимо воли и желания Сторон, которых они не могли предвидеть и избежать. Форс-мажорными обстоятельствами являются: землетрясения, наводнения, ураганы, пожары и другие стихийные бедствия, технологические катастрофы, эпидемии, военные действия, чрезвычайные положения, решения, принимаемые органами государственной власти и местного самоуправления, и др.  </w:t>
      </w:r>
    </w:p>
    <w:p>
      <w:pPr>
        <w:pStyle w:val="ListParagraph"/>
        <w:numPr>
          <w:ilvl w:val="1"/>
          <w:numId w:val="1"/>
        </w:numPr>
        <w:spacing w:lineRule="auto" w:line="276" w:before="0" w:after="0"/>
        <w:ind w:left="0" w:firstLine="709"/>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Стороны не несут ответственности за любой ущерб, включая убытки, а также расходы, связанные с претензиями или требованиями третьих лиц, которые могут возникнуть в результате форс-мажорных обстоятельств.</w:t>
      </w:r>
    </w:p>
    <w:p>
      <w:pPr>
        <w:pStyle w:val="ListParagraph"/>
        <w:numPr>
          <w:ilvl w:val="1"/>
          <w:numId w:val="1"/>
        </w:numPr>
        <w:spacing w:lineRule="auto" w:line="276" w:before="0" w:after="0"/>
        <w:ind w:left="0" w:firstLine="709"/>
        <w:jc w:val="both"/>
        <w:rPr>
          <w:rFonts w:ascii="Times New Roman" w:hAnsi="Times New Roman" w:cs="Times New Roman"/>
        </w:rPr>
      </w:pPr>
      <w:r>
        <w:rPr>
          <w:rFonts w:cs="Times New Roman" w:ascii="Times New Roman" w:hAnsi="Times New Roman"/>
        </w:rPr>
        <w:t>Сторона, которой форс-мажорные обстоятельства не позволяют исполнить обязательство, обязана в течение 3 (трех) календарных дней, с момента наступления, а также прекращения форс-мажорных обстоятельств, по телефону и письменно уведомить другую Сторону о наступлении, предполагаемом сроке действия и прекращения названных обстоятельств. Факты, изложенные в уведомлении, должны быть документально подтверждены компетентным государственным органом.</w:t>
      </w:r>
    </w:p>
    <w:p>
      <w:pPr>
        <w:pStyle w:val="ListParagraph"/>
        <w:numPr>
          <w:ilvl w:val="1"/>
          <w:numId w:val="1"/>
        </w:numPr>
        <w:spacing w:lineRule="auto" w:line="276" w:before="0" w:after="0"/>
        <w:ind w:left="0" w:firstLine="709"/>
        <w:jc w:val="both"/>
        <w:rPr>
          <w:rFonts w:ascii="Times New Roman" w:hAnsi="Times New Roman" w:cs="Times New Roman"/>
        </w:rPr>
      </w:pPr>
      <w:r>
        <w:rPr>
          <w:rFonts w:cs="Times New Roman" w:ascii="Times New Roman" w:hAnsi="Times New Roman"/>
        </w:rPr>
        <w:t>Если форс-мажорные обстоятельства препятствуют исполнению обязательства в течение 2 (двух) последовательных месяцев, то Договор может быть расторгнут любой из Сторон с обязательным письменным уведомлением другой Стороны. При этом Договор будет считаться расторгнутым по истечении 7 (семи) календарных дней с даты отправки уведомления о расторжении Договора.</w:t>
      </w:r>
    </w:p>
    <w:p>
      <w:pPr>
        <w:pStyle w:val="ListParagraph"/>
        <w:numPr>
          <w:ilvl w:val="0"/>
          <w:numId w:val="1"/>
        </w:numPr>
        <w:spacing w:lineRule="auto" w:line="276" w:before="0" w:after="0"/>
        <w:jc w:val="center"/>
        <w:rPr>
          <w:rFonts w:ascii="Times New Roman" w:hAnsi="Times New Roman" w:cs="Times New Roman"/>
        </w:rPr>
      </w:pPr>
      <w:r>
        <w:rPr>
          <w:rFonts w:cs="Times New Roman" w:ascii="Times New Roman" w:hAnsi="Times New Roman"/>
          <w:b/>
        </w:rPr>
        <w:t>Срок действия, изменение и прекращение Договора</w:t>
      </w:r>
    </w:p>
    <w:p>
      <w:pPr>
        <w:pStyle w:val="ListParagraph"/>
        <w:numPr>
          <w:ilvl w:val="1"/>
          <w:numId w:val="1"/>
        </w:numPr>
        <w:spacing w:lineRule="auto" w:line="276" w:before="0" w:after="0"/>
        <w:ind w:left="0" w:firstLine="709"/>
        <w:jc w:val="both"/>
        <w:rPr>
          <w:rFonts w:ascii="Times New Roman" w:hAnsi="Times New Roman" w:cs="Times New Roman"/>
        </w:rPr>
      </w:pPr>
      <w:r>
        <w:rPr>
          <w:rFonts w:cs="Times New Roman" w:ascii="Times New Roman" w:hAnsi="Times New Roman"/>
        </w:rPr>
        <w:t>Договор вступает в силу с момента его подписания Сторонами и действует до полного исполнения возложенных на Стороны по Договору обязательств.</w:t>
      </w:r>
    </w:p>
    <w:p>
      <w:pPr>
        <w:pStyle w:val="ListParagraph"/>
        <w:numPr>
          <w:ilvl w:val="1"/>
          <w:numId w:val="1"/>
        </w:numPr>
        <w:spacing w:lineRule="auto" w:line="276" w:before="0" w:after="0"/>
        <w:ind w:left="0" w:firstLine="709"/>
        <w:jc w:val="both"/>
        <w:rPr>
          <w:rFonts w:ascii="Times New Roman" w:hAnsi="Times New Roman" w:cs="Times New Roman"/>
        </w:rPr>
      </w:pPr>
      <w:r>
        <w:rPr>
          <w:rFonts w:cs="Times New Roman" w:ascii="Times New Roman" w:hAnsi="Times New Roman"/>
        </w:rPr>
        <w:t>Настоящий Договор может быть изменен или прекращен по письменному соглашению Сторон, а также в других случаях, предусмотренных законодательством Российской Федерации.</w:t>
      </w:r>
    </w:p>
    <w:p>
      <w:pPr>
        <w:pStyle w:val="ListParagraph"/>
        <w:numPr>
          <w:ilvl w:val="1"/>
          <w:numId w:val="1"/>
        </w:numPr>
        <w:spacing w:lineRule="auto" w:line="276" w:before="0" w:after="0"/>
        <w:ind w:left="0" w:firstLine="709"/>
        <w:jc w:val="both"/>
        <w:rPr>
          <w:rFonts w:ascii="Times New Roman" w:hAnsi="Times New Roman" w:cs="Times New Roman"/>
        </w:rPr>
      </w:pPr>
      <w:r>
        <w:rPr>
          <w:rFonts w:cs="Times New Roman" w:ascii="Times New Roman" w:hAnsi="Times New Roman"/>
        </w:rPr>
        <w:t>Стороны вправе в любое время расторгнуть Договор в одностороннем внесудебном порядке, письменно уведомив об этом другую Сторону не менее чем за 10 (десять) календарных дней до даты расторжения.</w:t>
      </w:r>
    </w:p>
    <w:p>
      <w:pPr>
        <w:pStyle w:val="ListParagraph"/>
        <w:numPr>
          <w:ilvl w:val="0"/>
          <w:numId w:val="1"/>
        </w:numPr>
        <w:spacing w:lineRule="auto" w:line="276" w:before="0" w:after="0"/>
        <w:jc w:val="center"/>
        <w:rPr>
          <w:rFonts w:ascii="Times New Roman" w:hAnsi="Times New Roman" w:cs="Times New Roman"/>
        </w:rPr>
      </w:pPr>
      <w:r>
        <w:rPr>
          <w:rFonts w:cs="Times New Roman" w:ascii="Times New Roman" w:hAnsi="Times New Roman"/>
          <w:b/>
        </w:rPr>
        <w:t>Порядок разрешения споров</w:t>
      </w:r>
    </w:p>
    <w:p>
      <w:pPr>
        <w:pStyle w:val="ListParagraph"/>
        <w:numPr>
          <w:ilvl w:val="1"/>
          <w:numId w:val="1"/>
        </w:numPr>
        <w:spacing w:lineRule="auto" w:line="276" w:before="0" w:after="0"/>
        <w:ind w:left="0" w:firstLine="709"/>
        <w:jc w:val="both"/>
        <w:rPr>
          <w:rFonts w:ascii="Times New Roman" w:hAnsi="Times New Roman" w:cs="Times New Roman"/>
        </w:rPr>
      </w:pPr>
      <w:r>
        <w:rPr>
          <w:rFonts w:cs="Times New Roman" w:ascii="Times New Roman" w:hAnsi="Times New Roman"/>
        </w:rPr>
        <w:t>Все споры или разногласия, возникающие между Сторонами по Договору или в связи с ним, разрешаются путем переговоров между Сторонами.</w:t>
      </w:r>
    </w:p>
    <w:p>
      <w:pPr>
        <w:pStyle w:val="ListParagraph"/>
        <w:numPr>
          <w:ilvl w:val="1"/>
          <w:numId w:val="1"/>
        </w:numPr>
        <w:spacing w:lineRule="auto" w:line="276" w:before="0" w:after="0"/>
        <w:ind w:left="0" w:firstLine="709"/>
        <w:jc w:val="both"/>
        <w:rPr>
          <w:rFonts w:ascii="Times New Roman" w:hAnsi="Times New Roman" w:cs="Times New Roman"/>
        </w:rPr>
      </w:pPr>
      <w:r>
        <w:rPr>
          <w:rFonts w:cs="Times New Roman" w:ascii="Times New Roman" w:hAnsi="Times New Roman"/>
        </w:rPr>
        <w:t xml:space="preserve">В случае невозможности разрешения споров или разногласий путем переговоров они подлежат разрешению судом по месту нахождения истца в соответствии с действующим законодательством Российской Федерации. </w:t>
      </w:r>
    </w:p>
    <w:p>
      <w:pPr>
        <w:pStyle w:val="ListParagraph"/>
        <w:numPr>
          <w:ilvl w:val="1"/>
          <w:numId w:val="1"/>
        </w:numPr>
        <w:spacing w:lineRule="auto" w:line="276" w:before="0" w:after="0"/>
        <w:ind w:left="0" w:firstLine="709"/>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До передачи спора в суд Сторонами должен быть соблюден претензионный порядок его урегулирования.</w:t>
      </w:r>
    </w:p>
    <w:p>
      <w:pPr>
        <w:pStyle w:val="ListParagraph"/>
        <w:tabs>
          <w:tab w:val="left" w:pos="0" w:leader="none"/>
        </w:tabs>
        <w:spacing w:lineRule="auto" w:line="276" w:before="0" w:after="0"/>
        <w:ind w:firstLine="1418"/>
        <w:jc w:val="both"/>
        <w:rPr>
          <w:rFonts w:ascii="Times New Roman" w:hAnsi="Times New Roman" w:cs="Times New Roman"/>
        </w:rPr>
      </w:pPr>
      <w:r>
        <w:rPr>
          <w:rFonts w:cs="Times New Roman" w:ascii="Times New Roman" w:hAnsi="Times New Roman"/>
        </w:rPr>
        <w:t>Претензия должна быть составлена в письменном виде, подписана руководителем и выслана по почте заказным или ценным письмом с уведомлением о вручении.</w:t>
      </w:r>
    </w:p>
    <w:p>
      <w:pPr>
        <w:pStyle w:val="ListParagraph"/>
        <w:tabs>
          <w:tab w:val="left" w:pos="0" w:leader="none"/>
        </w:tabs>
        <w:spacing w:lineRule="auto" w:line="276" w:before="0" w:after="0"/>
        <w:ind w:firstLine="1418"/>
        <w:jc w:val="both"/>
        <w:rPr>
          <w:rFonts w:ascii="Times New Roman" w:hAnsi="Times New Roman" w:cs="Times New Roman"/>
        </w:rPr>
      </w:pPr>
      <w:r>
        <w:rPr>
          <w:rFonts w:cs="Times New Roman" w:ascii="Times New Roman" w:hAnsi="Times New Roman"/>
        </w:rPr>
        <w:t>Сторона, получившая претензию, обязан рассмотреть ее в течение 15 (пятнадцати) календарных дней с момента получения и направить другой Стороне ответ. Ответ на претензию направляется по электронной почте.</w:t>
      </w:r>
    </w:p>
    <w:p>
      <w:pPr>
        <w:pStyle w:val="ListParagraph"/>
        <w:tabs>
          <w:tab w:val="left" w:pos="0" w:leader="none"/>
        </w:tabs>
        <w:spacing w:lineRule="auto" w:line="276" w:before="0" w:after="0"/>
        <w:ind w:firstLine="1418"/>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276" w:before="0" w:after="0"/>
        <w:jc w:val="center"/>
        <w:rPr>
          <w:rFonts w:ascii="Times New Roman" w:hAnsi="Times New Roman" w:cs="Times New Roman"/>
        </w:rPr>
      </w:pPr>
      <w:r>
        <w:rPr>
          <w:rFonts w:cs="Times New Roman" w:ascii="Times New Roman" w:hAnsi="Times New Roman"/>
          <w:b/>
        </w:rPr>
        <w:t>Прочие условия</w:t>
      </w:r>
    </w:p>
    <w:p>
      <w:pPr>
        <w:pStyle w:val="ListParagraph"/>
        <w:numPr>
          <w:ilvl w:val="1"/>
          <w:numId w:val="1"/>
        </w:numPr>
        <w:spacing w:lineRule="auto" w:line="276" w:before="0" w:after="0"/>
        <w:ind w:left="0" w:firstLine="709"/>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Договор составлен на русском языке в двух экземплярах, имеющих одинаковую юридическую силу, по одному экземпляру для каждой из Сторон.</w:t>
      </w:r>
    </w:p>
    <w:p>
      <w:pPr>
        <w:pStyle w:val="ListParagraph"/>
        <w:numPr>
          <w:ilvl w:val="1"/>
          <w:numId w:val="1"/>
        </w:numPr>
        <w:spacing w:lineRule="auto" w:line="276" w:before="0" w:after="0"/>
        <w:ind w:left="0" w:firstLine="709"/>
        <w:jc w:val="both"/>
        <w:rPr>
          <w:rFonts w:ascii="Times New Roman" w:hAnsi="Times New Roman" w:cs="Times New Roman"/>
        </w:rPr>
      </w:pPr>
      <w:r>
        <w:rPr>
          <w:rFonts w:cs="Times New Roman" w:ascii="Times New Roman" w:hAnsi="Times New Roman"/>
        </w:rPr>
        <w:t>После подписания Договора все ранее имевшиеся договоренности, соглашения и заявления Сторон устного или письменного характера, все предшествующие переговоры и переписка по нему теряют свою юридическую силу.</w:t>
      </w:r>
    </w:p>
    <w:p>
      <w:pPr>
        <w:pStyle w:val="ListParagraph"/>
        <w:numPr>
          <w:ilvl w:val="1"/>
          <w:numId w:val="1"/>
        </w:numPr>
        <w:spacing w:lineRule="auto" w:line="276" w:before="0" w:after="0"/>
        <w:ind w:left="0" w:firstLine="851"/>
        <w:jc w:val="both"/>
        <w:rPr>
          <w:rFonts w:ascii="Times New Roman" w:hAnsi="Times New Roman" w:cs="Times New Roman"/>
        </w:rPr>
      </w:pPr>
      <w:r>
        <w:rPr>
          <w:rFonts w:cs="Times New Roman" w:ascii="Times New Roman" w:hAnsi="Times New Roman"/>
        </w:rPr>
        <w:t>Все изменения и дополнения к Договору являются его неотъемлемой частью и вступают в силу с момента подписания Сторонами.</w:t>
      </w:r>
    </w:p>
    <w:p>
      <w:pPr>
        <w:pStyle w:val="ListParagraph"/>
        <w:numPr>
          <w:ilvl w:val="1"/>
          <w:numId w:val="1"/>
        </w:numPr>
        <w:spacing w:lineRule="auto" w:line="276" w:before="0" w:after="0"/>
        <w:ind w:left="0" w:firstLine="851"/>
        <w:jc w:val="both"/>
        <w:rPr>
          <w:rFonts w:ascii="Times New Roman" w:hAnsi="Times New Roman" w:cs="Times New Roman"/>
        </w:rPr>
      </w:pPr>
      <w:r>
        <w:rPr>
          <w:rFonts w:cs="Times New Roman" w:ascii="Times New Roman" w:hAnsi="Times New Roman"/>
        </w:rPr>
        <w:t>Стороны обязуются незамедлительно уведомлять друг друга об изменении своих адресов и банковских реквизитов. Неисполнение Стороной настоящего пункта лишает ее права ссылаться на то, что предусмотренные Договором уведомление или платеж не были произведены надлежащим образом.</w:t>
      </w:r>
    </w:p>
    <w:p>
      <w:pPr>
        <w:pStyle w:val="ListParagraph"/>
        <w:numPr>
          <w:ilvl w:val="1"/>
          <w:numId w:val="1"/>
        </w:numPr>
        <w:tabs>
          <w:tab w:val="clear" w:pos="709"/>
        </w:tabs>
        <w:suppressAutoHyphens w:val="false"/>
        <w:spacing w:lineRule="auto" w:line="276" w:before="0" w:after="0"/>
        <w:ind w:left="0" w:firstLine="851"/>
        <w:contextualSpacing/>
        <w:jc w:val="both"/>
        <w:rPr>
          <w:rFonts w:ascii="Times New Roman" w:hAnsi="Times New Roman" w:cs="Times New Roman"/>
          <w:sz w:val="20"/>
          <w:szCs w:val="20"/>
        </w:rPr>
      </w:pPr>
      <w:r>
        <w:rPr>
          <w:rFonts w:cs="Times New Roman" w:ascii="Times New Roman" w:hAnsi="Times New Roman"/>
          <w:sz w:val="20"/>
          <w:szCs w:val="20"/>
        </w:rPr>
        <w:t>Стороны вправе использовать средства факсимильной и электронной связи при подписании Договора, изменений и дополнений, а также иных документов, связанных с его исполнением, на условиях, предусмотренных Гражданским кодексом Российской Федерации, и признают их действительность. Факсимильная и электронная копии документа имеют юридическую силу до получения Сторонами оригиналов документов.</w:t>
      </w:r>
    </w:p>
    <w:p>
      <w:pPr>
        <w:pStyle w:val="ListParagraph"/>
        <w:numPr>
          <w:ilvl w:val="1"/>
          <w:numId w:val="1"/>
        </w:numPr>
        <w:tabs>
          <w:tab w:val="clear" w:pos="709"/>
        </w:tabs>
        <w:suppressAutoHyphens w:val="false"/>
        <w:spacing w:lineRule="auto" w:line="276" w:before="0" w:after="0"/>
        <w:ind w:left="0" w:firstLine="851"/>
        <w:contextualSpacing/>
        <w:jc w:val="both"/>
        <w:rPr>
          <w:rFonts w:ascii="Times New Roman" w:hAnsi="Times New Roman" w:cs="Times New Roman"/>
        </w:rPr>
      </w:pPr>
      <w:r>
        <w:rPr>
          <w:rFonts w:cs="Times New Roman" w:ascii="Times New Roman" w:hAnsi="Times New Roman"/>
        </w:rPr>
        <w:t>Договор, информация и документация, получаемые в ходе реализации Договора, будут считаться конфиденциальными, и Стороны обязуются не разглашать их без согласия другой Стороны. Для целей Договора термин «конфиденциальная информация» включает без ограничения любую информацию, прямо или косвенно затрагивающую другую Сторону, полученную или разработанную данной Стороной в ходе выполнения своих обязательств по Договору.</w:t>
      </w:r>
    </w:p>
    <w:p>
      <w:pPr>
        <w:pStyle w:val="ListParagraph"/>
        <w:numPr>
          <w:ilvl w:val="1"/>
          <w:numId w:val="1"/>
        </w:numPr>
        <w:tabs>
          <w:tab w:val="clear" w:pos="709"/>
        </w:tabs>
        <w:suppressAutoHyphens w:val="false"/>
        <w:spacing w:lineRule="auto" w:line="276" w:before="0" w:after="0"/>
        <w:ind w:left="0" w:firstLine="851"/>
        <w:contextualSpacing/>
        <w:jc w:val="both"/>
        <w:rPr>
          <w:rFonts w:ascii="Times New Roman" w:hAnsi="Times New Roman" w:cs="Times New Roman"/>
        </w:rPr>
      </w:pPr>
      <w:r>
        <w:rPr>
          <w:rFonts w:cs="Times New Roman" w:ascii="Times New Roman" w:hAnsi="Times New Roman"/>
        </w:rPr>
        <w:t>Во всем остальном, что не предусмотрено Договором, Стороны руководствуются действующим законодательством Российской Федерации.</w:t>
      </w:r>
    </w:p>
    <w:p>
      <w:pPr>
        <w:pStyle w:val="ListParagraph"/>
        <w:numPr>
          <w:ilvl w:val="1"/>
          <w:numId w:val="1"/>
        </w:numPr>
        <w:spacing w:lineRule="auto" w:line="276" w:before="0" w:after="0"/>
        <w:ind w:left="0" w:firstLine="851"/>
        <w:jc w:val="both"/>
        <w:rPr>
          <w:rFonts w:ascii="Times New Roman" w:hAnsi="Times New Roman" w:cs="Times New Roman"/>
        </w:rPr>
      </w:pPr>
      <w:r>
        <w:rPr>
          <w:rFonts w:cs="Times New Roman" w:ascii="Times New Roman" w:hAnsi="Times New Roman"/>
        </w:rPr>
        <w:t>Следующие приложения являются неотъемлемой частью Договора:</w:t>
      </w:r>
    </w:p>
    <w:p>
      <w:pPr>
        <w:pStyle w:val="ListParagraph"/>
        <w:tabs>
          <w:tab w:val="left" w:pos="0" w:leader="none"/>
        </w:tabs>
        <w:spacing w:lineRule="auto" w:line="276" w:before="0" w:after="0"/>
        <w:ind w:left="709" w:firstLine="709"/>
        <w:jc w:val="both"/>
        <w:rPr>
          <w:rFonts w:ascii="Times New Roman" w:hAnsi="Times New Roman" w:cs="Times New Roman"/>
        </w:rPr>
      </w:pPr>
      <w:r>
        <w:rPr>
          <w:rFonts w:cs="Times New Roman" w:ascii="Times New Roman" w:hAnsi="Times New Roman"/>
        </w:rPr>
        <w:t>Приложение 1. Ведомость объемов работ.</w:t>
      </w:r>
    </w:p>
    <w:p>
      <w:pPr>
        <w:pStyle w:val="ListParagraph"/>
        <w:tabs>
          <w:tab w:val="left" w:pos="0" w:leader="none"/>
        </w:tabs>
        <w:spacing w:lineRule="auto" w:line="276" w:before="0" w:after="0"/>
        <w:ind w:left="709" w:firstLine="709"/>
        <w:jc w:val="both"/>
        <w:rPr>
          <w:rFonts w:ascii="Times New Roman" w:hAnsi="Times New Roman" w:cs="Times New Roman"/>
        </w:rPr>
      </w:pPr>
      <w:r>
        <w:rPr>
          <w:rFonts w:cs="Times New Roman" w:ascii="Times New Roman" w:hAnsi="Times New Roman"/>
        </w:rPr>
      </w:r>
    </w:p>
    <w:p>
      <w:pPr>
        <w:pStyle w:val="ListParagraph"/>
        <w:tabs>
          <w:tab w:val="left" w:pos="0" w:leader="none"/>
        </w:tabs>
        <w:spacing w:lineRule="auto" w:line="276" w:before="0" w:after="0"/>
        <w:ind w:left="709" w:firstLine="709"/>
        <w:jc w:val="both"/>
        <w:rPr>
          <w:rFonts w:ascii="Times New Roman" w:hAnsi="Times New Roman" w:cs="Times New Roman"/>
        </w:rPr>
      </w:pPr>
      <w:r>
        <w:rPr>
          <w:rFonts w:cs="Times New Roman" w:ascii="Times New Roman" w:hAnsi="Times New Roman"/>
        </w:rPr>
      </w:r>
    </w:p>
    <w:p>
      <w:pPr>
        <w:pStyle w:val="ListParagraph"/>
        <w:spacing w:lineRule="auto" w:line="276" w:before="0" w:after="0"/>
        <w:ind w:left="720" w:hanging="0"/>
        <w:jc w:val="center"/>
        <w:rPr>
          <w:rFonts w:ascii="Times New Roman" w:hAnsi="Times New Roman" w:cs="Times New Roman"/>
          <w:b/>
          <w:b/>
        </w:rPr>
      </w:pPr>
      <w:r>
        <w:rPr>
          <w:rFonts w:cs="Times New Roman" w:ascii="Times New Roman" w:hAnsi="Times New Roman"/>
          <w:b/>
        </w:rPr>
        <w:t>9. Реквизиты Сторон</w:t>
      </w:r>
    </w:p>
    <w:p>
      <w:pPr>
        <w:pStyle w:val="ListParagraph"/>
        <w:spacing w:lineRule="auto" w:line="276" w:before="0" w:after="0"/>
        <w:ind w:left="720" w:hanging="0"/>
        <w:jc w:val="center"/>
        <w:rPr>
          <w:rFonts w:ascii="Times New Roman" w:hAnsi="Times New Roman" w:cs="Times New Roman"/>
          <w:b/>
          <w:b/>
        </w:rPr>
      </w:pPr>
      <w:r>
        <w:rPr>
          <w:rFonts w:cs="Times New Roman" w:ascii="Times New Roman" w:hAnsi="Times New Roman"/>
          <w:b/>
        </w:rPr>
      </w:r>
    </w:p>
    <w:tbl>
      <w:tblPr>
        <w:tblStyle w:val="af0"/>
        <w:tblW w:w="10490" w:type="dxa"/>
        <w:jc w:val="left"/>
        <w:tblInd w:w="-34" w:type="dxa"/>
        <w:tblCellMar>
          <w:top w:w="0" w:type="dxa"/>
          <w:left w:w="108" w:type="dxa"/>
          <w:bottom w:w="0" w:type="dxa"/>
          <w:right w:w="108" w:type="dxa"/>
        </w:tblCellMar>
        <w:tblLook w:noVBand="1" w:val="04a0" w:noHBand="0" w:lastColumn="0" w:firstColumn="1" w:lastRow="0" w:firstRow="1"/>
      </w:tblPr>
      <w:tblGrid>
        <w:gridCol w:w="3402"/>
        <w:gridCol w:w="1843"/>
        <w:gridCol w:w="3118"/>
        <w:gridCol w:w="2126"/>
      </w:tblGrid>
      <w:tr>
        <w:trPr/>
        <w:tc>
          <w:tcPr>
            <w:tcW w:w="5245" w:type="dxa"/>
            <w:gridSpan w:val="2"/>
            <w:tcBorders>
              <w:top w:val="nil"/>
              <w:left w:val="nil"/>
              <w:bottom w:val="nil"/>
              <w:right w:val="nil"/>
              <w:insideH w:val="nil"/>
              <w:insideV w:val="nil"/>
            </w:tcBorders>
            <w:shd w:fill="auto" w:val="clear"/>
          </w:tcPr>
          <w:p>
            <w:pPr>
              <w:pStyle w:val="ListParagraph"/>
              <w:spacing w:lineRule="auto" w:line="276" w:before="0" w:after="0"/>
              <w:jc w:val="center"/>
              <w:rPr>
                <w:rFonts w:ascii="Times New Roman" w:hAnsi="Times New Roman" w:cs="Times New Roman"/>
                <w:b/>
                <w:b/>
                <w:u w:val="single"/>
              </w:rPr>
            </w:pPr>
            <w:r>
              <w:rPr>
                <w:rFonts w:cs="Times New Roman" w:ascii="Times New Roman" w:hAnsi="Times New Roman"/>
                <w:b/>
                <w:u w:val="single"/>
              </w:rPr>
              <w:t>Исполнитель</w:t>
            </w:r>
          </w:p>
        </w:tc>
        <w:tc>
          <w:tcPr>
            <w:tcW w:w="5244" w:type="dxa"/>
            <w:gridSpan w:val="2"/>
            <w:tcBorders>
              <w:top w:val="nil"/>
              <w:left w:val="nil"/>
              <w:bottom w:val="nil"/>
              <w:right w:val="nil"/>
              <w:insideH w:val="nil"/>
              <w:insideV w:val="nil"/>
            </w:tcBorders>
            <w:shd w:fill="auto" w:val="clear"/>
          </w:tcPr>
          <w:p>
            <w:pPr>
              <w:pStyle w:val="ListParagraph"/>
              <w:spacing w:lineRule="auto" w:line="276" w:before="0" w:after="0"/>
              <w:jc w:val="center"/>
              <w:rPr>
                <w:rFonts w:ascii="Times New Roman" w:hAnsi="Times New Roman" w:cs="Times New Roman"/>
                <w:b/>
                <w:b/>
                <w:u w:val="single"/>
              </w:rPr>
            </w:pPr>
            <w:r>
              <w:rPr>
                <w:rFonts w:cs="Times New Roman" w:ascii="Times New Roman" w:hAnsi="Times New Roman"/>
                <w:b/>
                <w:u w:val="single"/>
              </w:rPr>
              <w:t>Заказчик</w:t>
            </w:r>
          </w:p>
        </w:tc>
      </w:tr>
      <w:tr>
        <w:trPr/>
        <w:tc>
          <w:tcPr>
            <w:tcW w:w="5245" w:type="dxa"/>
            <w:gridSpan w:val="2"/>
            <w:tcBorders>
              <w:top w:val="nil"/>
              <w:left w:val="nil"/>
              <w:bottom w:val="nil"/>
              <w:right w:val="nil"/>
              <w:insideH w:val="nil"/>
              <w:insideV w:val="nil"/>
            </w:tcBorders>
            <w:shd w:fill="auto" w:val="clear"/>
          </w:tcPr>
          <w:p>
            <w:pPr>
              <w:pStyle w:val="ListParagraph"/>
              <w:spacing w:lineRule="auto" w:line="276" w:before="0" w:after="0"/>
              <w:rPr>
                <w:rFonts w:ascii="Times New Roman" w:hAnsi="Times New Roman" w:cs="Times New Roman"/>
                <w:b/>
                <w:b/>
              </w:rPr>
            </w:pPr>
            <w:r>
              <w:rPr>
                <w:rFonts w:cs="Times New Roman" w:ascii="Times New Roman" w:hAnsi="Times New Roman"/>
                <w:b/>
              </w:rPr>
              <w:t>ИП Попаденко Э.А.</w:t>
            </w:r>
          </w:p>
        </w:tc>
        <w:tc>
          <w:tcPr>
            <w:tcW w:w="5244" w:type="dxa"/>
            <w:gridSpan w:val="2"/>
            <w:tcBorders>
              <w:top w:val="nil"/>
              <w:left w:val="nil"/>
              <w:bottom w:val="nil"/>
              <w:right w:val="nil"/>
              <w:insideH w:val="nil"/>
              <w:insideV w:val="nil"/>
            </w:tcBorders>
            <w:shd w:fill="auto" w:val="clear"/>
          </w:tcPr>
          <w:p>
            <w:pPr>
              <w:pStyle w:val="ListParagraph"/>
              <w:spacing w:lineRule="auto" w:line="276" w:before="0" w:after="0"/>
              <w:rPr>
                <w:rFonts w:ascii="Times New Roman" w:hAnsi="Times New Roman" w:cs="Times New Roman"/>
                <w:b/>
                <w:b/>
              </w:rPr>
            </w:pPr>
            <w:r>
              <w:rPr>
                <w:rFonts w:cs="Times New Roman" w:ascii="Times New Roman" w:hAnsi="Times New Roman"/>
                <w:b/>
              </w:rPr>
            </w:r>
          </w:p>
        </w:tc>
      </w:tr>
      <w:tr>
        <w:trPr/>
        <w:tc>
          <w:tcPr>
            <w:tcW w:w="5245" w:type="dxa"/>
            <w:gridSpan w:val="2"/>
            <w:tcBorders>
              <w:top w:val="nil"/>
              <w:left w:val="nil"/>
              <w:bottom w:val="nil"/>
              <w:right w:val="nil"/>
              <w:insideH w:val="nil"/>
              <w:insideV w:val="nil"/>
            </w:tcBorders>
            <w:shd w:fill="auto" w:val="clear"/>
          </w:tcPr>
          <w:p>
            <w:pPr>
              <w:pStyle w:val="ListParagraph"/>
              <w:spacing w:lineRule="auto" w:line="276" w:before="0" w:after="0"/>
              <w:rPr>
                <w:rStyle w:val="Applestylespan"/>
                <w:rFonts w:ascii="Times New Roman" w:hAnsi="Times New Roman" w:cs="Times New Roman"/>
              </w:rPr>
            </w:pPr>
            <w:r>
              <w:rPr>
                <w:rStyle w:val="Applestylespan"/>
                <w:rFonts w:cs="Times New Roman" w:ascii="Times New Roman" w:hAnsi="Times New Roman"/>
                <w:b/>
              </w:rPr>
              <w:t xml:space="preserve">ИНН </w:t>
            </w:r>
            <w:r>
              <w:rPr>
                <w:rStyle w:val="Applestylespan"/>
                <w:rFonts w:cs="Times New Roman" w:ascii="Times New Roman" w:hAnsi="Times New Roman"/>
              </w:rPr>
              <w:t>234606360589</w:t>
            </w:r>
          </w:p>
          <w:p>
            <w:pPr>
              <w:pStyle w:val="ListParagraph"/>
              <w:spacing w:lineRule="auto" w:line="276" w:before="0" w:after="0"/>
              <w:rPr>
                <w:rStyle w:val="Applestylespan"/>
                <w:rFonts w:ascii="Times New Roman" w:hAnsi="Times New Roman" w:cs="Times New Roman"/>
              </w:rPr>
            </w:pPr>
            <w:r>
              <w:rPr>
                <w:rStyle w:val="Applestylespan"/>
                <w:rFonts w:cs="Times New Roman" w:ascii="Times New Roman" w:hAnsi="Times New Roman"/>
                <w:b/>
              </w:rPr>
              <w:t xml:space="preserve">ОГРНИП </w:t>
            </w:r>
            <w:r>
              <w:rPr>
                <w:rStyle w:val="Applestylespan"/>
                <w:rFonts w:cs="Times New Roman" w:ascii="Times New Roman" w:hAnsi="Times New Roman"/>
              </w:rPr>
              <w:t>311236211900012</w:t>
            </w:r>
          </w:p>
          <w:p>
            <w:pPr>
              <w:pStyle w:val="ListParagraph"/>
              <w:spacing w:lineRule="auto" w:line="276" w:before="0" w:after="0"/>
              <w:rPr>
                <w:rStyle w:val="Applestylespan"/>
                <w:rFonts w:ascii="Times New Roman" w:hAnsi="Times New Roman" w:cs="Times New Roman"/>
              </w:rPr>
            </w:pPr>
            <w:r>
              <w:rPr>
                <w:rStyle w:val="Applestylespan"/>
                <w:rFonts w:cs="Times New Roman" w:ascii="Times New Roman" w:hAnsi="Times New Roman"/>
                <w:b/>
              </w:rPr>
              <w:t xml:space="preserve">Юридический адрес (не для почтовых отправлений): </w:t>
            </w:r>
            <w:r>
              <w:rPr>
                <w:rStyle w:val="Applestylespan"/>
                <w:rFonts w:cs="Times New Roman" w:ascii="Times New Roman" w:hAnsi="Times New Roman"/>
              </w:rPr>
              <w:t xml:space="preserve">352040, Краснодарский край, Павловский р-н, станица Павловская, </w:t>
            </w:r>
          </w:p>
          <w:p>
            <w:pPr>
              <w:pStyle w:val="ListParagraph"/>
              <w:spacing w:lineRule="auto" w:line="276" w:before="0" w:after="0"/>
              <w:rPr>
                <w:rStyle w:val="Applestylespan"/>
                <w:rFonts w:ascii="Times New Roman" w:hAnsi="Times New Roman" w:cs="Times New Roman"/>
              </w:rPr>
            </w:pPr>
            <w:r>
              <w:rPr>
                <w:rStyle w:val="Applestylespan"/>
                <w:rFonts w:cs="Times New Roman" w:ascii="Times New Roman" w:hAnsi="Times New Roman"/>
              </w:rPr>
              <w:t>ул. Октябрьская, д. № 343</w:t>
            </w:r>
          </w:p>
          <w:p>
            <w:pPr>
              <w:pStyle w:val="ListParagraph"/>
              <w:spacing w:lineRule="auto" w:line="276" w:before="0" w:after="0"/>
              <w:rPr>
                <w:rStyle w:val="Applestylespan"/>
                <w:rFonts w:ascii="Times New Roman" w:hAnsi="Times New Roman" w:cs="Times New Roman"/>
              </w:rPr>
            </w:pPr>
            <w:r>
              <w:rPr>
                <w:rStyle w:val="Applestylespan"/>
                <w:rFonts w:cs="Times New Roman" w:ascii="Times New Roman" w:hAnsi="Times New Roman"/>
                <w:b/>
              </w:rPr>
              <w:t xml:space="preserve">Почтовый адрес: </w:t>
            </w:r>
            <w:r>
              <w:rPr>
                <w:rStyle w:val="Applestylespan"/>
                <w:rFonts w:cs="Times New Roman" w:ascii="Times New Roman" w:hAnsi="Times New Roman"/>
              </w:rPr>
              <w:t xml:space="preserve">344000, Ростовская обл., </w:t>
            </w:r>
          </w:p>
          <w:p>
            <w:pPr>
              <w:pStyle w:val="ListParagraph"/>
              <w:spacing w:lineRule="auto" w:line="276" w:before="0" w:after="0"/>
              <w:rPr>
                <w:rStyle w:val="Applestylespan"/>
                <w:rFonts w:ascii="Times New Roman" w:hAnsi="Times New Roman" w:cs="Times New Roman"/>
              </w:rPr>
            </w:pPr>
            <w:r>
              <w:rPr>
                <w:rStyle w:val="Applestylespan"/>
                <w:rFonts w:cs="Times New Roman" w:ascii="Times New Roman" w:hAnsi="Times New Roman"/>
              </w:rPr>
              <w:t>г. Ростов-на-Дону,  а/я  8009</w:t>
            </w:r>
          </w:p>
          <w:p>
            <w:pPr>
              <w:pStyle w:val="ListParagraph"/>
              <w:spacing w:lineRule="auto" w:line="276" w:before="0" w:after="0"/>
              <w:rPr>
                <w:rStyle w:val="Applestylespan"/>
                <w:rFonts w:ascii="Times New Roman" w:hAnsi="Times New Roman" w:cs="Times New Roman"/>
              </w:rPr>
            </w:pPr>
            <w:r>
              <w:rPr>
                <w:rStyle w:val="Applestylespan"/>
                <w:rFonts w:cs="Times New Roman" w:ascii="Times New Roman" w:hAnsi="Times New Roman"/>
                <w:b/>
              </w:rPr>
              <w:t xml:space="preserve">Расчетный счет </w:t>
            </w:r>
            <w:r>
              <w:rPr>
                <w:rFonts w:eastAsia="Times New Roman" w:cs="Times New Roman" w:ascii="Times New Roman" w:hAnsi="Times New Roman"/>
                <w:shd w:fill="FFFFFF" w:val="clear"/>
              </w:rPr>
              <w:t>40802810826000003786</w:t>
            </w:r>
          </w:p>
          <w:p>
            <w:pPr>
              <w:pStyle w:val="Normal"/>
              <w:spacing w:before="0" w:after="0"/>
              <w:rPr>
                <w:rStyle w:val="Applestylespan"/>
                <w:rFonts w:ascii="Times New Roman" w:hAnsi="Times New Roman" w:eastAsia="Times New Roman" w:cs="Times New Roman"/>
                <w:highlight w:val="white"/>
              </w:rPr>
            </w:pPr>
            <w:r>
              <w:rPr>
                <w:rStyle w:val="Applestylespan"/>
                <w:rFonts w:cs="Times New Roman" w:ascii="Times New Roman" w:hAnsi="Times New Roman"/>
              </w:rPr>
              <w:t xml:space="preserve">в </w:t>
            </w:r>
            <w:r>
              <w:rPr>
                <w:rFonts w:eastAsia="Times New Roman" w:cs="Times New Roman" w:ascii="Times New Roman" w:hAnsi="Times New Roman"/>
                <w:shd w:fill="FFFFFF" w:val="clear"/>
              </w:rPr>
              <w:t>ФИЛИАЛ «РОСТОВСКИЙ» АО «АЛЬФА-БАНК»</w:t>
            </w:r>
          </w:p>
          <w:p>
            <w:pPr>
              <w:pStyle w:val="ListParagraph"/>
              <w:spacing w:lineRule="auto" w:line="276" w:before="0" w:after="0"/>
              <w:rPr>
                <w:rFonts w:ascii="Times New Roman" w:hAnsi="Times New Roman" w:eastAsia="Times New Roman" w:cs="Times New Roman"/>
                <w:highlight w:val="white"/>
              </w:rPr>
            </w:pPr>
            <w:r>
              <w:rPr>
                <w:rStyle w:val="Applestylespan"/>
                <w:rFonts w:cs="Times New Roman" w:ascii="Times New Roman" w:hAnsi="Times New Roman"/>
                <w:b/>
              </w:rPr>
              <w:t xml:space="preserve">БИК </w:t>
            </w:r>
            <w:r>
              <w:rPr>
                <w:rFonts w:eastAsia="Times New Roman" w:cs="Times New Roman" w:ascii="Times New Roman" w:hAnsi="Times New Roman"/>
                <w:shd w:fill="FFFFFF" w:val="clear"/>
              </w:rPr>
              <w:t>046015207</w:t>
            </w:r>
          </w:p>
          <w:p>
            <w:pPr>
              <w:pStyle w:val="ListParagraph"/>
              <w:spacing w:lineRule="auto" w:line="276" w:before="0" w:after="0"/>
              <w:rPr>
                <w:rFonts w:ascii="Times New Roman" w:hAnsi="Times New Roman" w:eastAsia="Times New Roman" w:cs="Times New Roman"/>
                <w:highlight w:val="white"/>
              </w:rPr>
            </w:pPr>
            <w:r>
              <w:rPr>
                <w:rStyle w:val="Applestylespan"/>
                <w:rFonts w:cs="Times New Roman" w:ascii="Times New Roman" w:hAnsi="Times New Roman"/>
                <w:b/>
              </w:rPr>
              <w:t xml:space="preserve">Корр. счет </w:t>
            </w:r>
            <w:r>
              <w:rPr>
                <w:rFonts w:eastAsia="Times New Roman" w:cs="Times New Roman" w:ascii="Times New Roman" w:hAnsi="Times New Roman"/>
                <w:shd w:fill="FFFFFF" w:val="clear"/>
              </w:rPr>
              <w:t>30101810500000000207</w:t>
            </w:r>
          </w:p>
          <w:p>
            <w:pPr>
              <w:pStyle w:val="ListParagraph"/>
              <w:spacing w:lineRule="auto" w:line="276" w:before="0" w:after="0"/>
              <w:rPr/>
            </w:pPr>
            <w:r>
              <w:rPr>
                <w:rStyle w:val="Applestylespan"/>
                <w:rFonts w:cs="Times New Roman" w:ascii="Times New Roman" w:hAnsi="Times New Roman"/>
                <w:b/>
                <w:lang w:val="en-US"/>
              </w:rPr>
              <w:t>E</w:t>
            </w:r>
            <w:r>
              <w:rPr>
                <w:rStyle w:val="Applestylespan"/>
                <w:rFonts w:cs="Times New Roman" w:ascii="Times New Roman" w:hAnsi="Times New Roman"/>
                <w:b/>
              </w:rPr>
              <w:t>-</w:t>
            </w:r>
            <w:r>
              <w:rPr>
                <w:rStyle w:val="Applestylespan"/>
                <w:rFonts w:cs="Times New Roman" w:ascii="Times New Roman" w:hAnsi="Times New Roman"/>
                <w:b/>
                <w:lang w:val="en-US"/>
              </w:rPr>
              <w:t>mail</w:t>
            </w:r>
            <w:r>
              <w:rPr>
                <w:rStyle w:val="Applestylespan"/>
                <w:rFonts w:cs="Times New Roman" w:ascii="Times New Roman" w:hAnsi="Times New Roman"/>
                <w:b/>
              </w:rPr>
              <w:t xml:space="preserve">: </w:t>
            </w:r>
            <w:hyperlink r:id="rId2">
              <w:r>
                <w:rPr>
                  <w:rStyle w:val="Style14"/>
                  <w:rFonts w:cs="Times New Roman" w:ascii="Times New Roman" w:hAnsi="Times New Roman"/>
                  <w:color w:val="auto"/>
                  <w:u w:val="none"/>
                  <w:lang w:val="en-US"/>
                </w:rPr>
                <w:t>gruz</w:t>
              </w:r>
              <w:r>
                <w:rPr>
                  <w:rStyle w:val="Style14"/>
                  <w:rFonts w:cs="Times New Roman" w:ascii="Times New Roman" w:hAnsi="Times New Roman"/>
                  <w:color w:val="auto"/>
                  <w:u w:val="none"/>
                </w:rPr>
                <w:t>-</w:t>
              </w:r>
              <w:r>
                <w:rPr>
                  <w:rStyle w:val="Style14"/>
                  <w:rFonts w:cs="Times New Roman" w:ascii="Times New Roman" w:hAnsi="Times New Roman"/>
                  <w:color w:val="auto"/>
                  <w:u w:val="none"/>
                  <w:lang w:val="en-US"/>
                </w:rPr>
                <w:t>rostov</w:t>
              </w:r>
              <w:r>
                <w:rPr>
                  <w:rStyle w:val="Style14"/>
                  <w:rFonts w:cs="Times New Roman" w:ascii="Times New Roman" w:hAnsi="Times New Roman"/>
                  <w:color w:val="auto"/>
                  <w:u w:val="none"/>
                </w:rPr>
                <w:t>@</w:t>
              </w:r>
              <w:r>
                <w:rPr>
                  <w:rStyle w:val="Style14"/>
                  <w:rFonts w:cs="Times New Roman" w:ascii="Times New Roman" w:hAnsi="Times New Roman"/>
                  <w:color w:val="auto"/>
                  <w:u w:val="none"/>
                  <w:lang w:val="en-US"/>
                </w:rPr>
                <w:t>mail</w:t>
              </w:r>
              <w:r>
                <w:rPr>
                  <w:rStyle w:val="Style14"/>
                  <w:rFonts w:cs="Times New Roman" w:ascii="Times New Roman" w:hAnsi="Times New Roman"/>
                  <w:color w:val="auto"/>
                  <w:u w:val="none"/>
                </w:rPr>
                <w:t>.</w:t>
              </w:r>
              <w:r>
                <w:rPr>
                  <w:rStyle w:val="Style14"/>
                  <w:rFonts w:cs="Times New Roman" w:ascii="Times New Roman" w:hAnsi="Times New Roman"/>
                  <w:color w:val="auto"/>
                  <w:u w:val="none"/>
                  <w:lang w:val="en-US"/>
                </w:rPr>
                <w:t>ru</w:t>
              </w:r>
            </w:hyperlink>
            <w:r>
              <w:rPr>
                <w:rStyle w:val="Style14"/>
                <w:rFonts w:cs="Times New Roman" w:ascii="Times New Roman" w:hAnsi="Times New Roman"/>
                <w:color w:val="auto"/>
                <w:u w:val="none"/>
              </w:rPr>
              <w:t>, 2706187@</w:t>
            </w:r>
            <w:r>
              <w:rPr>
                <w:rStyle w:val="Style14"/>
                <w:rFonts w:cs="Times New Roman" w:ascii="Times New Roman" w:hAnsi="Times New Roman"/>
                <w:color w:val="auto"/>
                <w:u w:val="none"/>
                <w:lang w:val="en-US"/>
              </w:rPr>
              <w:t>mail</w:t>
            </w:r>
            <w:r>
              <w:rPr>
                <w:rStyle w:val="Style14"/>
                <w:rFonts w:cs="Times New Roman" w:ascii="Times New Roman" w:hAnsi="Times New Roman"/>
                <w:color w:val="auto"/>
                <w:u w:val="none"/>
              </w:rPr>
              <w:t>.</w:t>
            </w:r>
            <w:r>
              <w:rPr>
                <w:rStyle w:val="Style14"/>
                <w:rFonts w:cs="Times New Roman" w:ascii="Times New Roman" w:hAnsi="Times New Roman"/>
                <w:color w:val="auto"/>
                <w:u w:val="none"/>
                <w:lang w:val="en-US"/>
              </w:rPr>
              <w:t>ru</w:t>
            </w:r>
          </w:p>
          <w:p>
            <w:pPr>
              <w:pStyle w:val="ListParagraph"/>
              <w:spacing w:lineRule="auto" w:line="276" w:before="0" w:after="0"/>
              <w:rPr>
                <w:rStyle w:val="Applestylespan"/>
                <w:rFonts w:ascii="Times New Roman" w:hAnsi="Times New Roman" w:cs="Times New Roman"/>
              </w:rPr>
            </w:pPr>
            <w:r>
              <w:rPr>
                <w:rStyle w:val="Applestylespan"/>
                <w:rFonts w:cs="Times New Roman" w:ascii="Times New Roman" w:hAnsi="Times New Roman"/>
                <w:b/>
              </w:rPr>
              <w:t>Телефон: + 7 (</w:t>
            </w:r>
            <w:r>
              <w:rPr>
                <w:rStyle w:val="Applestylespan"/>
                <w:rFonts w:cs="Times New Roman" w:ascii="Times New Roman" w:hAnsi="Times New Roman"/>
              </w:rPr>
              <w:t xml:space="preserve">863)  270-61-87, + 7 (909) 455-22-25 </w:t>
            </w:r>
          </w:p>
          <w:p>
            <w:pPr>
              <w:pStyle w:val="ListParagraph"/>
              <w:spacing w:lineRule="auto" w:line="276" w:before="0" w:after="0"/>
              <w:rPr>
                <w:rFonts w:ascii="Times New Roman" w:hAnsi="Times New Roman" w:cs="Times New Roman"/>
              </w:rPr>
            </w:pPr>
            <w:r>
              <w:rPr>
                <w:rFonts w:cs="Times New Roman" w:ascii="Times New Roman" w:hAnsi="Times New Roman"/>
              </w:rPr>
            </w:r>
          </w:p>
        </w:tc>
        <w:tc>
          <w:tcPr>
            <w:tcW w:w="5244" w:type="dxa"/>
            <w:gridSpan w:val="2"/>
            <w:tcBorders>
              <w:top w:val="nil"/>
              <w:left w:val="nil"/>
              <w:bottom w:val="nil"/>
              <w:right w:val="nil"/>
              <w:insideH w:val="nil"/>
              <w:insideV w:val="nil"/>
            </w:tcBorders>
            <w:shd w:fill="auto" w:val="clear"/>
          </w:tcPr>
          <w:p>
            <w:pPr>
              <w:pStyle w:val="ListParagraph"/>
              <w:spacing w:lineRule="auto" w:line="276" w:before="0" w:after="0"/>
              <w:rPr>
                <w:rFonts w:ascii="Times New Roman" w:hAnsi="Times New Roman" w:cs="Times New Roman"/>
                <w:b/>
                <w:b/>
              </w:rPr>
            </w:pPr>
            <w:r>
              <w:rPr>
                <w:rFonts w:cs="Times New Roman" w:ascii="Times New Roman" w:hAnsi="Times New Roman"/>
                <w:b/>
              </w:rPr>
            </w:r>
          </w:p>
        </w:tc>
      </w:tr>
      <w:tr>
        <w:trPr/>
        <w:tc>
          <w:tcPr>
            <w:tcW w:w="5245"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Исполнитель</w:t>
            </w:r>
          </w:p>
        </w:tc>
        <w:tc>
          <w:tcPr>
            <w:tcW w:w="5244"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rPr>
            </w:pPr>
            <w:r>
              <w:rPr>
                <w:rFonts w:cs="Times New Roman" w:ascii="Times New Roman" w:hAnsi="Times New Roman"/>
                <w:b/>
              </w:rPr>
              <w:t>Заказчик</w:t>
            </w:r>
          </w:p>
        </w:tc>
      </w:tr>
      <w:tr>
        <w:trPr/>
        <w:tc>
          <w:tcPr>
            <w:tcW w:w="5245" w:type="dxa"/>
            <w:gridSpan w:val="2"/>
            <w:tcBorders>
              <w:top w:val="nil"/>
              <w:left w:val="nil"/>
              <w:bottom w:val="nil"/>
              <w:right w:val="nil"/>
              <w:insideH w:val="nil"/>
              <w:insideV w:val="nil"/>
            </w:tcBorders>
            <w:shd w:fill="auto" w:val="clear"/>
            <w:vAlign w:val="center"/>
          </w:tcPr>
          <w:p>
            <w:pPr>
              <w:pStyle w:val="Normal"/>
              <w:spacing w:lineRule="auto" w:line="240" w:before="0" w:after="0"/>
              <w:rPr>
                <w:rFonts w:ascii="Times New Roman" w:hAnsi="Times New Roman" w:cs="Times New Roman"/>
                <w:b/>
                <w:b/>
              </w:rPr>
            </w:pPr>
            <w:r>
              <w:rPr>
                <w:rFonts w:cs="Times New Roman" w:ascii="Times New Roman" w:hAnsi="Times New Roman"/>
                <w:b/>
              </w:rPr>
              <w:t>ИП Попаденко Э.А.</w:t>
            </w:r>
          </w:p>
        </w:tc>
        <w:tc>
          <w:tcPr>
            <w:tcW w:w="5244" w:type="dxa"/>
            <w:gridSpan w:val="2"/>
            <w:tcBorders>
              <w:top w:val="nil"/>
              <w:left w:val="nil"/>
              <w:bottom w:val="nil"/>
              <w:right w:val="nil"/>
              <w:insideH w:val="nil"/>
              <w:insideV w:val="nil"/>
            </w:tcBorders>
            <w:shd w:fill="auto" w:val="clear"/>
            <w:vAlign w:val="center"/>
          </w:tcPr>
          <w:p>
            <w:pPr>
              <w:pStyle w:val="ListParagraph"/>
              <w:spacing w:lineRule="auto" w:line="276" w:before="0" w:after="0"/>
              <w:rPr>
                <w:rFonts w:ascii="Times New Roman" w:hAnsi="Times New Roman" w:cs="Times New Roman"/>
                <w:b/>
                <w:b/>
              </w:rPr>
            </w:pPr>
            <w:r>
              <w:rPr>
                <w:rFonts w:cs="Times New Roman" w:ascii="Times New Roman" w:hAnsi="Times New Roman"/>
                <w:b/>
              </w:rPr>
              <w:t>_____________________________________________</w:t>
            </w:r>
          </w:p>
          <w:p>
            <w:pPr>
              <w:pStyle w:val="Normal"/>
              <w:spacing w:before="0" w:after="0"/>
              <w:rPr>
                <w:rFonts w:ascii="Times New Roman" w:hAnsi="Times New Roman" w:cs="Times New Roman"/>
                <w:b/>
                <w:b/>
              </w:rPr>
            </w:pPr>
            <w:r>
              <w:rPr>
                <w:rFonts w:cs="Times New Roman" w:ascii="Times New Roman" w:hAnsi="Times New Roman"/>
                <w:b/>
              </w:rPr>
            </w:r>
          </w:p>
        </w:tc>
      </w:tr>
      <w:tr>
        <w:trPr/>
        <w:tc>
          <w:tcPr>
            <w:tcW w:w="3402" w:type="dxa"/>
            <w:tcBorders>
              <w:top w:val="nil"/>
              <w:left w:val="nil"/>
              <w:bottom w:val="nil"/>
              <w:right w:val="nil"/>
              <w:insideH w:val="nil"/>
              <w:insideV w:val="nil"/>
            </w:tcBorders>
            <w:shd w:fill="auto" w:val="clear"/>
          </w:tcPr>
          <w:p>
            <w:pPr>
              <w:pStyle w:val="Normal"/>
              <w:pBdr>
                <w:bottom w:val="single" w:sz="12" w:space="1" w:color="000000"/>
              </w:pBdr>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vertAlign w:val="superscript"/>
              </w:rPr>
            </w:pPr>
            <w:r>
              <w:rPr>
                <w:rFonts w:cs="Times New Roman" w:ascii="Times New Roman" w:hAnsi="Times New Roman"/>
                <w:vertAlign w:val="superscript"/>
              </w:rPr>
              <w:t>(подпись)</w:t>
            </w:r>
          </w:p>
        </w:tc>
        <w:tc>
          <w:tcPr>
            <w:tcW w:w="1843" w:type="dxa"/>
            <w:tcBorders>
              <w:top w:val="nil"/>
              <w:left w:val="nil"/>
              <w:bottom w:val="nil"/>
              <w:right w:val="nil"/>
              <w:insideH w:val="nil"/>
              <w:insideV w:val="nil"/>
            </w:tcBorders>
            <w:shd w:fill="auto" w:val="clear"/>
            <w:vAlign w:val="center"/>
          </w:tcPr>
          <w:p>
            <w:pPr>
              <w:pStyle w:val="Normal"/>
              <w:spacing w:lineRule="auto" w:line="240" w:before="0" w:after="0"/>
              <w:rPr>
                <w:rFonts w:ascii="Times New Roman" w:hAnsi="Times New Roman" w:cs="Times New Roman"/>
                <w:b/>
                <w:b/>
              </w:rPr>
            </w:pPr>
            <w:r>
              <w:rPr>
                <w:rFonts w:cs="Times New Roman" w:ascii="Times New Roman" w:hAnsi="Times New Roman"/>
                <w:b/>
              </w:rPr>
              <w:t xml:space="preserve">Э.А. Попаденко  </w:t>
            </w:r>
          </w:p>
        </w:tc>
        <w:tc>
          <w:tcPr>
            <w:tcW w:w="3118" w:type="dxa"/>
            <w:tcBorders>
              <w:top w:val="nil"/>
              <w:left w:val="nil"/>
              <w:bottom w:val="nil"/>
              <w:right w:val="nil"/>
              <w:insideH w:val="nil"/>
              <w:insideV w:val="nil"/>
            </w:tcBorders>
            <w:shd w:fill="auto" w:val="clear"/>
            <w:vAlign w:val="center"/>
          </w:tcPr>
          <w:p>
            <w:pPr>
              <w:pStyle w:val="Normal"/>
              <w:pBdr>
                <w:bottom w:val="single" w:sz="12" w:space="1" w:color="000000"/>
              </w:pBdr>
              <w:spacing w:lineRule="auto" w:line="240" w:before="0" w:after="0"/>
              <w:rPr>
                <w:rFonts w:ascii="Times New Roman" w:hAnsi="Times New Roman" w:cs="Times New Roman"/>
              </w:rPr>
            </w:pPr>
            <w:r>
              <w:rPr>
                <w:rFonts w:cs="Times New Roman" w:ascii="Times New Roman" w:hAnsi="Times New Roman"/>
              </w:rPr>
              <w:t xml:space="preserve">   </w:t>
            </w:r>
          </w:p>
          <w:p>
            <w:pPr>
              <w:pStyle w:val="Normal"/>
              <w:spacing w:lineRule="auto" w:line="240" w:before="0" w:after="0"/>
              <w:jc w:val="center"/>
              <w:rPr>
                <w:rFonts w:ascii="Times New Roman" w:hAnsi="Times New Roman" w:cs="Times New Roman"/>
                <w:vertAlign w:val="superscript"/>
              </w:rPr>
            </w:pPr>
            <w:r>
              <w:rPr>
                <w:rFonts w:cs="Times New Roman" w:ascii="Times New Roman" w:hAnsi="Times New Roman"/>
                <w:vertAlign w:val="superscript"/>
              </w:rPr>
              <w:t>(подпись)</w:t>
            </w:r>
          </w:p>
        </w:tc>
        <w:tc>
          <w:tcPr>
            <w:tcW w:w="2126" w:type="dxa"/>
            <w:tcBorders>
              <w:top w:val="nil"/>
              <w:left w:val="nil"/>
              <w:bottom w:val="nil"/>
              <w:right w:val="nil"/>
              <w:insideH w:val="nil"/>
              <w:insideV w:val="nil"/>
            </w:tcBorders>
            <w:shd w:fill="auto" w:val="clear"/>
            <w:vAlign w:val="center"/>
          </w:tcPr>
          <w:p>
            <w:pPr>
              <w:pStyle w:val="Normal"/>
              <w:spacing w:lineRule="auto" w:line="240" w:before="0" w:after="0"/>
              <w:rPr>
                <w:rFonts w:ascii="Times New Roman" w:hAnsi="Times New Roman" w:cs="Times New Roman"/>
                <w:b/>
                <w:b/>
              </w:rPr>
            </w:pPr>
            <w:r>
              <w:rPr>
                <w:rFonts w:cs="Times New Roman" w:ascii="Times New Roman" w:hAnsi="Times New Roman"/>
                <w:b/>
              </w:rPr>
              <w:t>_________________</w:t>
            </w:r>
          </w:p>
        </w:tc>
      </w:tr>
      <w:tr>
        <w:trPr/>
        <w:tc>
          <w:tcPr>
            <w:tcW w:w="3402"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color w:val="808080" w:themeColor="background1" w:themeShade="80"/>
              </w:rPr>
            </w:pPr>
            <w:r>
              <w:rPr>
                <w:rFonts w:cs="Times New Roman" w:ascii="Times New Roman" w:hAnsi="Times New Roman"/>
                <w:color w:val="808080" w:themeColor="background1" w:themeShade="80"/>
              </w:rPr>
              <w:t>М.П.</w:t>
            </w:r>
          </w:p>
        </w:tc>
        <w:tc>
          <w:tcPr>
            <w:tcW w:w="1843"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color w:val="808080" w:themeColor="background1" w:themeShade="80"/>
              </w:rPr>
            </w:pPr>
            <w:r>
              <w:rPr>
                <w:rFonts w:cs="Times New Roman" w:ascii="Times New Roman" w:hAnsi="Times New Roman"/>
                <w:color w:val="808080" w:themeColor="background1" w:themeShade="80"/>
              </w:rPr>
            </w:r>
          </w:p>
        </w:tc>
        <w:tc>
          <w:tcPr>
            <w:tcW w:w="3118"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color w:val="808080" w:themeColor="background1" w:themeShade="80"/>
              </w:rPr>
            </w:pPr>
            <w:r>
              <w:rPr>
                <w:rFonts w:cs="Times New Roman" w:ascii="Times New Roman" w:hAnsi="Times New Roman"/>
                <w:color w:val="808080" w:themeColor="background1" w:themeShade="80"/>
              </w:rPr>
              <w:t>М.П.</w:t>
            </w:r>
          </w:p>
        </w:tc>
        <w:tc>
          <w:tcPr>
            <w:tcW w:w="212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color w:val="808080" w:themeColor="background1" w:themeShade="80"/>
              </w:rPr>
            </w:pPr>
            <w:r>
              <w:rPr>
                <w:rFonts w:cs="Times New Roman" w:ascii="Times New Roman" w:hAnsi="Times New Roman"/>
                <w:color w:val="808080" w:themeColor="background1" w:themeShade="80"/>
              </w:rPr>
            </w:r>
          </w:p>
        </w:tc>
      </w:tr>
    </w:tbl>
    <w:p>
      <w:pPr>
        <w:pStyle w:val="Normal"/>
        <w:jc w:val="right"/>
        <w:rPr>
          <w:rFonts w:ascii="Times New Roman" w:hAnsi="Times New Roman" w:cs="Times New Roman"/>
          <w:b/>
          <w:b/>
          <w:i/>
          <w:i/>
        </w:rPr>
      </w:pPr>
      <w:r>
        <w:rPr>
          <w:rFonts w:cs="Times New Roman" w:ascii="Times New Roman" w:hAnsi="Times New Roman"/>
          <w:b/>
          <w:i/>
        </w:rPr>
      </w:r>
    </w:p>
    <w:p>
      <w:pPr>
        <w:pStyle w:val="Normal"/>
        <w:jc w:val="right"/>
        <w:rPr>
          <w:rFonts w:ascii="Times New Roman" w:hAnsi="Times New Roman" w:cs="Times New Roman"/>
          <w:b/>
          <w:b/>
          <w:i/>
          <w:i/>
        </w:rPr>
      </w:pPr>
      <w:r>
        <w:rPr>
          <w:rFonts w:cs="Times New Roman" w:ascii="Times New Roman" w:hAnsi="Times New Roman"/>
          <w:b/>
          <w:i/>
        </w:rPr>
      </w:r>
    </w:p>
    <w:p>
      <w:pPr>
        <w:pStyle w:val="Normal"/>
        <w:jc w:val="right"/>
        <w:rPr>
          <w:rFonts w:ascii="Times New Roman" w:hAnsi="Times New Roman" w:cs="Times New Roman"/>
          <w:b/>
          <w:b/>
          <w:i/>
          <w:i/>
        </w:rPr>
      </w:pPr>
      <w:r>
        <w:rPr>
          <w:rFonts w:cs="Times New Roman" w:ascii="Times New Roman" w:hAnsi="Times New Roman"/>
          <w:b/>
          <w:i/>
        </w:rPr>
      </w:r>
    </w:p>
    <w:p>
      <w:pPr>
        <w:pStyle w:val="Normal"/>
        <w:jc w:val="right"/>
        <w:rPr>
          <w:rFonts w:ascii="Times New Roman" w:hAnsi="Times New Roman" w:cs="Times New Roman"/>
          <w:b/>
          <w:b/>
          <w:i/>
          <w:i/>
        </w:rPr>
      </w:pPr>
      <w:r>
        <w:rPr>
          <w:rFonts w:cs="Times New Roman" w:ascii="Times New Roman" w:hAnsi="Times New Roman"/>
          <w:b/>
          <w:i/>
        </w:rPr>
      </w:r>
    </w:p>
    <w:p>
      <w:pPr>
        <w:pStyle w:val="Normal"/>
        <w:jc w:val="right"/>
        <w:rPr>
          <w:rFonts w:ascii="Times New Roman" w:hAnsi="Times New Roman" w:cs="Times New Roman"/>
          <w:b/>
          <w:b/>
          <w:i/>
          <w:i/>
        </w:rPr>
      </w:pPr>
      <w:r>
        <w:rPr>
          <w:rFonts w:cs="Times New Roman" w:ascii="Times New Roman" w:hAnsi="Times New Roman"/>
          <w:b/>
          <w:i/>
        </w:rPr>
      </w:r>
    </w:p>
    <w:p>
      <w:pPr>
        <w:pStyle w:val="Normal"/>
        <w:jc w:val="right"/>
        <w:rPr>
          <w:rFonts w:ascii="Times New Roman" w:hAnsi="Times New Roman" w:cs="Times New Roman"/>
          <w:b/>
          <w:b/>
          <w:i/>
          <w:i/>
        </w:rPr>
      </w:pPr>
      <w:r>
        <w:rPr>
          <w:rFonts w:cs="Times New Roman" w:ascii="Times New Roman" w:hAnsi="Times New Roman"/>
          <w:b/>
          <w:i/>
        </w:rPr>
      </w:r>
    </w:p>
    <w:p>
      <w:pPr>
        <w:pStyle w:val="Normal"/>
        <w:jc w:val="right"/>
        <w:rPr>
          <w:rFonts w:ascii="Times New Roman" w:hAnsi="Times New Roman" w:cs="Times New Roman"/>
          <w:b/>
          <w:b/>
          <w:i/>
          <w:i/>
        </w:rPr>
      </w:pPr>
      <w:r>
        <w:rPr>
          <w:rFonts w:cs="Times New Roman" w:ascii="Times New Roman" w:hAnsi="Times New Roman"/>
          <w:b/>
          <w:i/>
        </w:rPr>
      </w:r>
    </w:p>
    <w:p>
      <w:pPr>
        <w:pStyle w:val="Normal"/>
        <w:jc w:val="right"/>
        <w:rPr>
          <w:rFonts w:ascii="Times New Roman" w:hAnsi="Times New Roman" w:cs="Times New Roman"/>
          <w:b/>
          <w:b/>
          <w:i/>
          <w:i/>
        </w:rPr>
      </w:pPr>
      <w:r>
        <w:rPr>
          <w:rFonts w:cs="Times New Roman" w:ascii="Times New Roman" w:hAnsi="Times New Roman"/>
          <w:b/>
          <w:i/>
        </w:rPr>
      </w:r>
    </w:p>
    <w:p>
      <w:pPr>
        <w:pStyle w:val="Normal"/>
        <w:jc w:val="right"/>
        <w:rPr>
          <w:rFonts w:ascii="Times New Roman" w:hAnsi="Times New Roman" w:cs="Times New Roman"/>
          <w:b/>
          <w:b/>
          <w:i/>
          <w:i/>
        </w:rPr>
      </w:pPr>
      <w:r>
        <w:rPr>
          <w:rFonts w:cs="Times New Roman" w:ascii="Times New Roman" w:hAnsi="Times New Roman"/>
          <w:b/>
          <w:i/>
        </w:rPr>
      </w:r>
    </w:p>
    <w:p>
      <w:pPr>
        <w:pStyle w:val="Normal"/>
        <w:jc w:val="right"/>
        <w:rPr>
          <w:rFonts w:ascii="Times New Roman" w:hAnsi="Times New Roman" w:cs="Times New Roman"/>
          <w:b/>
          <w:b/>
          <w:i/>
          <w:i/>
        </w:rPr>
      </w:pPr>
      <w:r>
        <w:rPr>
          <w:rFonts w:cs="Times New Roman" w:ascii="Times New Roman" w:hAnsi="Times New Roman"/>
          <w:b/>
          <w:i/>
        </w:rPr>
      </w:r>
    </w:p>
    <w:p>
      <w:pPr>
        <w:pStyle w:val="Normal"/>
        <w:jc w:val="right"/>
        <w:rPr>
          <w:rFonts w:ascii="Times New Roman" w:hAnsi="Times New Roman" w:cs="Times New Roman"/>
          <w:b/>
          <w:b/>
          <w:i/>
          <w:i/>
        </w:rPr>
      </w:pPr>
      <w:r>
        <w:rPr>
          <w:rFonts w:cs="Times New Roman" w:ascii="Times New Roman" w:hAnsi="Times New Roman"/>
          <w:b/>
          <w:i/>
        </w:rPr>
      </w:r>
    </w:p>
    <w:p>
      <w:pPr>
        <w:pStyle w:val="Normal"/>
        <w:jc w:val="right"/>
        <w:rPr>
          <w:rFonts w:ascii="Times New Roman" w:hAnsi="Times New Roman" w:cs="Times New Roman"/>
          <w:b/>
          <w:b/>
          <w:i/>
          <w:i/>
        </w:rPr>
      </w:pPr>
      <w:r>
        <w:rPr>
          <w:rFonts w:cs="Times New Roman" w:ascii="Times New Roman" w:hAnsi="Times New Roman"/>
          <w:b/>
          <w:i/>
        </w:rPr>
      </w:r>
    </w:p>
    <w:p>
      <w:pPr>
        <w:pStyle w:val="Normal"/>
        <w:jc w:val="right"/>
        <w:rPr>
          <w:rFonts w:ascii="Times New Roman" w:hAnsi="Times New Roman" w:cs="Times New Roman"/>
          <w:b/>
          <w:b/>
          <w:i/>
          <w:i/>
        </w:rPr>
      </w:pPr>
      <w:r>
        <w:rPr>
          <w:rFonts w:cs="Times New Roman" w:ascii="Times New Roman" w:hAnsi="Times New Roman"/>
          <w:b/>
          <w:i/>
        </w:rPr>
      </w:r>
    </w:p>
    <w:p>
      <w:pPr>
        <w:pStyle w:val="Normal"/>
        <w:jc w:val="right"/>
        <w:rPr>
          <w:rFonts w:ascii="Times New Roman" w:hAnsi="Times New Roman" w:cs="Times New Roman"/>
          <w:b/>
          <w:b/>
          <w:i/>
          <w:i/>
        </w:rPr>
      </w:pPr>
      <w:r>
        <w:rPr>
          <w:rFonts w:cs="Times New Roman" w:ascii="Times New Roman" w:hAnsi="Times New Roman"/>
          <w:b/>
          <w:i/>
        </w:rPr>
      </w:r>
    </w:p>
    <w:p>
      <w:pPr>
        <w:pStyle w:val="Normal"/>
        <w:jc w:val="right"/>
        <w:rPr>
          <w:rFonts w:ascii="Times New Roman" w:hAnsi="Times New Roman" w:cs="Times New Roman"/>
          <w:b/>
          <w:b/>
          <w:i/>
          <w:i/>
        </w:rPr>
      </w:pPr>
      <w:r>
        <w:rPr>
          <w:rFonts w:cs="Times New Roman" w:ascii="Times New Roman" w:hAnsi="Times New Roman"/>
          <w:b/>
          <w:i/>
        </w:rPr>
      </w:r>
    </w:p>
    <w:p>
      <w:pPr>
        <w:pStyle w:val="Normal"/>
        <w:jc w:val="right"/>
        <w:rPr>
          <w:rFonts w:ascii="Times New Roman" w:hAnsi="Times New Roman" w:cs="Times New Roman"/>
          <w:b/>
          <w:b/>
          <w:i/>
          <w:i/>
        </w:rPr>
      </w:pPr>
      <w:r>
        <w:rPr>
          <w:rFonts w:cs="Times New Roman" w:ascii="Times New Roman" w:hAnsi="Times New Roman"/>
          <w:b/>
          <w:i/>
        </w:rPr>
      </w:r>
    </w:p>
    <w:p>
      <w:pPr>
        <w:pStyle w:val="Normal"/>
        <w:jc w:val="right"/>
        <w:rPr>
          <w:rFonts w:ascii="Times New Roman" w:hAnsi="Times New Roman" w:cs="Times New Roman"/>
          <w:b/>
          <w:b/>
          <w:i/>
          <w:i/>
        </w:rPr>
      </w:pPr>
      <w:r>
        <w:rPr>
          <w:rFonts w:cs="Times New Roman" w:ascii="Times New Roman" w:hAnsi="Times New Roman"/>
          <w:b/>
          <w:i/>
        </w:rPr>
        <w:t>Приложение № 1</w:t>
      </w:r>
    </w:p>
    <w:p>
      <w:pPr>
        <w:pStyle w:val="Normal"/>
        <w:jc w:val="right"/>
        <w:rPr>
          <w:rFonts w:ascii="Times New Roman" w:hAnsi="Times New Roman" w:cs="Times New Roman"/>
        </w:rPr>
      </w:pPr>
      <w:r>
        <w:rPr>
          <w:rFonts w:cs="Times New Roman" w:ascii="Times New Roman" w:hAnsi="Times New Roman"/>
          <w:b/>
          <w:i/>
        </w:rPr>
        <w:t>к Договору № ___ от «___» _____ 20___ г.</w:t>
      </w:r>
    </w:p>
    <w:p>
      <w:pPr>
        <w:pStyle w:val="ListParagraph"/>
        <w:spacing w:lineRule="auto" w:line="276" w:before="0" w:after="0"/>
        <w:ind w:left="720" w:hanging="0"/>
        <w:jc w:val="center"/>
        <w:rPr>
          <w:rFonts w:ascii="Times New Roman" w:hAnsi="Times New Roman" w:cs="Times New Roman"/>
          <w:b/>
          <w:b/>
        </w:rPr>
      </w:pPr>
      <w:r>
        <w:rPr>
          <w:rFonts w:cs="Times New Roman" w:ascii="Times New Roman" w:hAnsi="Times New Roman"/>
          <w:b/>
        </w:rPr>
      </w:r>
    </w:p>
    <w:p>
      <w:pPr>
        <w:pStyle w:val="ListParagraph"/>
        <w:spacing w:lineRule="auto" w:line="276" w:before="0" w:after="0"/>
        <w:ind w:left="720" w:hanging="0"/>
        <w:jc w:val="center"/>
        <w:rPr>
          <w:rFonts w:ascii="Times New Roman" w:hAnsi="Times New Roman" w:cs="Times New Roman"/>
          <w:b/>
          <w:b/>
          <w:sz w:val="24"/>
          <w:szCs w:val="24"/>
        </w:rPr>
      </w:pPr>
      <w:r>
        <w:rPr>
          <w:rFonts w:cs="Times New Roman" w:ascii="Times New Roman" w:hAnsi="Times New Roman"/>
          <w:b/>
          <w:sz w:val="24"/>
          <w:szCs w:val="24"/>
        </w:rPr>
        <w:t>Ведомость объемов работ</w:t>
      </w:r>
    </w:p>
    <w:p>
      <w:pPr>
        <w:pStyle w:val="ListParagraph"/>
        <w:spacing w:lineRule="auto" w:line="276" w:before="0" w:after="0"/>
        <w:ind w:left="720" w:hanging="0"/>
        <w:jc w:val="center"/>
        <w:rPr>
          <w:rFonts w:ascii="Times New Roman" w:hAnsi="Times New Roman" w:cs="Times New Roman"/>
          <w:b/>
          <w:b/>
          <w:sz w:val="24"/>
          <w:szCs w:val="24"/>
        </w:rPr>
      </w:pPr>
      <w:r>
        <w:rPr>
          <w:rFonts w:cs="Times New Roman" w:ascii="Times New Roman" w:hAnsi="Times New Roman"/>
          <w:b/>
          <w:sz w:val="24"/>
          <w:szCs w:val="24"/>
        </w:rPr>
      </w:r>
    </w:p>
    <w:tbl>
      <w:tblPr>
        <w:tblW w:w="10093" w:type="dxa"/>
        <w:jc w:val="left"/>
        <w:tblInd w:w="-34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CellMar>
          <w:top w:w="0" w:type="dxa"/>
          <w:left w:w="108" w:type="dxa"/>
          <w:bottom w:w="0" w:type="dxa"/>
          <w:right w:w="108" w:type="dxa"/>
        </w:tblCellMar>
        <w:tblLook w:noVBand="0" w:val="0000" w:noHBand="0" w:lastColumn="0" w:firstColumn="0" w:lastRow="0" w:firstRow="0"/>
      </w:tblPr>
      <w:tblGrid>
        <w:gridCol w:w="761"/>
        <w:gridCol w:w="4166"/>
        <w:gridCol w:w="1197"/>
        <w:gridCol w:w="993"/>
        <w:gridCol w:w="1416"/>
        <w:gridCol w:w="1"/>
        <w:gridCol w:w="1558"/>
      </w:tblGrid>
      <w:tr>
        <w:trPr>
          <w:trHeight w:val="264" w:hRule="atLeast"/>
        </w:trPr>
        <w:tc>
          <w:tcPr>
            <w:tcW w:w="761"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w:t>
            </w:r>
          </w:p>
          <w:p>
            <w:pPr>
              <w:pStyle w:val="Normal"/>
              <w:jc w:val="center"/>
              <w:rPr>
                <w:rFonts w:ascii="Times New Roman" w:hAnsi="Times New Roman" w:cs="Times New Roman"/>
                <w:sz w:val="24"/>
                <w:szCs w:val="24"/>
              </w:rPr>
            </w:pPr>
            <w:r>
              <w:rPr>
                <w:rFonts w:cs="Times New Roman" w:ascii="Times New Roman" w:hAnsi="Times New Roman"/>
                <w:sz w:val="24"/>
                <w:szCs w:val="24"/>
              </w:rPr>
              <w:t>п/п</w:t>
            </w:r>
          </w:p>
        </w:tc>
        <w:tc>
          <w:tcPr>
            <w:tcW w:w="4166"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Наименование работ</w:t>
            </w:r>
          </w:p>
        </w:tc>
        <w:tc>
          <w:tcPr>
            <w:tcW w:w="1197"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Кол-во</w:t>
            </w:r>
          </w:p>
        </w:tc>
        <w:tc>
          <w:tcPr>
            <w:tcW w:w="993"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Ед. изм.</w:t>
            </w:r>
          </w:p>
        </w:tc>
        <w:tc>
          <w:tcPr>
            <w:tcW w:w="1417" w:type="dxa"/>
            <w:gridSpan w:val="2"/>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Цена за ед.</w:t>
            </w:r>
          </w:p>
          <w:p>
            <w:pPr>
              <w:pStyle w:val="Normal"/>
              <w:jc w:val="center"/>
              <w:rPr>
                <w:rFonts w:ascii="Times New Roman" w:hAnsi="Times New Roman" w:cs="Times New Roman"/>
                <w:sz w:val="24"/>
                <w:szCs w:val="24"/>
              </w:rPr>
            </w:pPr>
            <w:r>
              <w:rPr>
                <w:rFonts w:cs="Times New Roman" w:ascii="Times New Roman" w:hAnsi="Times New Roman"/>
                <w:sz w:val="24"/>
                <w:szCs w:val="24"/>
              </w:rPr>
              <w:t>(руб.)</w:t>
            </w:r>
          </w:p>
        </w:tc>
        <w:tc>
          <w:tcPr>
            <w:tcW w:w="1558"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Стоимость (руб.)</w:t>
            </w:r>
          </w:p>
        </w:tc>
      </w:tr>
      <w:tr>
        <w:trPr>
          <w:trHeight w:val="264" w:hRule="atLeast"/>
        </w:trPr>
        <w:tc>
          <w:tcPr>
            <w:tcW w:w="761"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1.</w:t>
            </w:r>
          </w:p>
        </w:tc>
        <w:tc>
          <w:tcPr>
            <w:tcW w:w="4166"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vAlign w:val="center"/>
          </w:tcPr>
          <w:p>
            <w:pPr>
              <w:pStyle w:val="Normal"/>
              <w:rPr>
                <w:rFonts w:ascii="Times New Roman" w:hAnsi="Times New Roman" w:cs="Times New Roman"/>
                <w:sz w:val="24"/>
                <w:szCs w:val="24"/>
              </w:rPr>
            </w:pPr>
            <w:r>
              <w:rPr>
                <w:rFonts w:cs="Times New Roman" w:ascii="Times New Roman" w:hAnsi="Times New Roman"/>
                <w:sz w:val="24"/>
                <w:szCs w:val="24"/>
              </w:rPr>
            </w:r>
          </w:p>
        </w:tc>
        <w:tc>
          <w:tcPr>
            <w:tcW w:w="1197"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r>
          </w:p>
        </w:tc>
        <w:tc>
          <w:tcPr>
            <w:tcW w:w="993"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gridSpan w:val="2"/>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r>
          </w:p>
        </w:tc>
        <w:tc>
          <w:tcPr>
            <w:tcW w:w="1558"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r>
          </w:p>
        </w:tc>
      </w:tr>
      <w:tr>
        <w:trPr>
          <w:trHeight w:val="264" w:hRule="atLeast"/>
        </w:trPr>
        <w:tc>
          <w:tcPr>
            <w:tcW w:w="761"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2.</w:t>
            </w:r>
          </w:p>
        </w:tc>
        <w:tc>
          <w:tcPr>
            <w:tcW w:w="4166"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vAlign w:val="center"/>
          </w:tcPr>
          <w:p>
            <w:pPr>
              <w:pStyle w:val="Normal"/>
              <w:rPr>
                <w:rFonts w:ascii="Times New Roman" w:hAnsi="Times New Roman" w:cs="Times New Roman"/>
                <w:sz w:val="24"/>
                <w:szCs w:val="24"/>
              </w:rPr>
            </w:pPr>
            <w:r>
              <w:rPr>
                <w:rFonts w:cs="Times New Roman" w:ascii="Times New Roman" w:hAnsi="Times New Roman"/>
                <w:sz w:val="24"/>
                <w:szCs w:val="24"/>
              </w:rPr>
            </w:r>
          </w:p>
        </w:tc>
        <w:tc>
          <w:tcPr>
            <w:tcW w:w="1197"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r>
          </w:p>
        </w:tc>
        <w:tc>
          <w:tcPr>
            <w:tcW w:w="993"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gridSpan w:val="2"/>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r>
          </w:p>
        </w:tc>
        <w:tc>
          <w:tcPr>
            <w:tcW w:w="1558"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r>
          </w:p>
        </w:tc>
      </w:tr>
      <w:tr>
        <w:trPr>
          <w:trHeight w:val="264" w:hRule="atLeast"/>
        </w:trPr>
        <w:tc>
          <w:tcPr>
            <w:tcW w:w="761"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3.</w:t>
            </w:r>
          </w:p>
        </w:tc>
        <w:tc>
          <w:tcPr>
            <w:tcW w:w="4166"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vAlign w:val="center"/>
          </w:tcPr>
          <w:p>
            <w:pPr>
              <w:pStyle w:val="Normal"/>
              <w:rPr>
                <w:rFonts w:ascii="Times New Roman" w:hAnsi="Times New Roman" w:cs="Times New Roman"/>
                <w:sz w:val="24"/>
                <w:szCs w:val="24"/>
              </w:rPr>
            </w:pPr>
            <w:r>
              <w:rPr>
                <w:rFonts w:cs="Times New Roman" w:ascii="Times New Roman" w:hAnsi="Times New Roman"/>
                <w:sz w:val="24"/>
                <w:szCs w:val="24"/>
              </w:rPr>
            </w:r>
          </w:p>
        </w:tc>
        <w:tc>
          <w:tcPr>
            <w:tcW w:w="1197"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r>
          </w:p>
        </w:tc>
        <w:tc>
          <w:tcPr>
            <w:tcW w:w="993"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gridSpan w:val="2"/>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r>
          </w:p>
        </w:tc>
        <w:tc>
          <w:tcPr>
            <w:tcW w:w="1558"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r>
          </w:p>
        </w:tc>
      </w:tr>
      <w:tr>
        <w:trPr>
          <w:trHeight w:val="264" w:hRule="atLeast"/>
        </w:trPr>
        <w:tc>
          <w:tcPr>
            <w:tcW w:w="761"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4.</w:t>
            </w:r>
          </w:p>
        </w:tc>
        <w:tc>
          <w:tcPr>
            <w:tcW w:w="4166"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vAlign w:val="center"/>
          </w:tcPr>
          <w:p>
            <w:pPr>
              <w:pStyle w:val="Normal"/>
              <w:rPr>
                <w:rFonts w:ascii="Times New Roman" w:hAnsi="Times New Roman" w:cs="Times New Roman"/>
                <w:sz w:val="24"/>
                <w:szCs w:val="24"/>
              </w:rPr>
            </w:pPr>
            <w:r>
              <w:rPr>
                <w:rFonts w:cs="Times New Roman" w:ascii="Times New Roman" w:hAnsi="Times New Roman"/>
                <w:sz w:val="24"/>
                <w:szCs w:val="24"/>
              </w:rPr>
            </w:r>
          </w:p>
        </w:tc>
        <w:tc>
          <w:tcPr>
            <w:tcW w:w="1197"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r>
          </w:p>
        </w:tc>
        <w:tc>
          <w:tcPr>
            <w:tcW w:w="993"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gridSpan w:val="2"/>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r>
          </w:p>
        </w:tc>
        <w:tc>
          <w:tcPr>
            <w:tcW w:w="1558"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r>
          </w:p>
        </w:tc>
      </w:tr>
      <w:tr>
        <w:trPr>
          <w:trHeight w:val="264" w:hRule="atLeast"/>
        </w:trPr>
        <w:tc>
          <w:tcPr>
            <w:tcW w:w="761"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5.</w:t>
            </w:r>
          </w:p>
        </w:tc>
        <w:tc>
          <w:tcPr>
            <w:tcW w:w="4166"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vAlign w:val="center"/>
          </w:tcPr>
          <w:p>
            <w:pPr>
              <w:pStyle w:val="Normal"/>
              <w:rPr>
                <w:rFonts w:ascii="Times New Roman" w:hAnsi="Times New Roman" w:cs="Times New Roman"/>
                <w:sz w:val="24"/>
                <w:szCs w:val="24"/>
              </w:rPr>
            </w:pPr>
            <w:r>
              <w:rPr>
                <w:rFonts w:cs="Times New Roman" w:ascii="Times New Roman" w:hAnsi="Times New Roman"/>
                <w:sz w:val="24"/>
                <w:szCs w:val="24"/>
              </w:rPr>
            </w:r>
          </w:p>
        </w:tc>
        <w:tc>
          <w:tcPr>
            <w:tcW w:w="1197"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r>
          </w:p>
        </w:tc>
        <w:tc>
          <w:tcPr>
            <w:tcW w:w="993"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r>
          </w:p>
        </w:tc>
        <w:tc>
          <w:tcPr>
            <w:tcW w:w="1417" w:type="dxa"/>
            <w:gridSpan w:val="2"/>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r>
          </w:p>
        </w:tc>
        <w:tc>
          <w:tcPr>
            <w:tcW w:w="1558" w:type="dxa"/>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r>
          </w:p>
        </w:tc>
      </w:tr>
      <w:tr>
        <w:trPr>
          <w:trHeight w:val="264" w:hRule="atLeast"/>
        </w:trPr>
        <w:tc>
          <w:tcPr>
            <w:tcW w:w="8533" w:type="dxa"/>
            <w:gridSpan w:val="5"/>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tcPr>
          <w:p>
            <w:pPr>
              <w:pStyle w:val="Normal"/>
              <w:jc w:val="right"/>
              <w:rPr>
                <w:rFonts w:ascii="Times New Roman" w:hAnsi="Times New Roman" w:cs="Times New Roman"/>
                <w:sz w:val="24"/>
                <w:szCs w:val="24"/>
              </w:rPr>
            </w:pPr>
            <w:r>
              <w:rPr>
                <w:rFonts w:cs="Times New Roman" w:ascii="Times New Roman" w:hAnsi="Times New Roman"/>
                <w:sz w:val="24"/>
                <w:szCs w:val="24"/>
              </w:rPr>
              <w:t>Итого:</w:t>
            </w:r>
          </w:p>
          <w:p>
            <w:pPr>
              <w:pStyle w:val="Normal"/>
              <w:jc w:val="right"/>
              <w:rPr>
                <w:rFonts w:ascii="Times New Roman" w:hAnsi="Times New Roman" w:cs="Times New Roman"/>
                <w:sz w:val="24"/>
                <w:szCs w:val="24"/>
              </w:rPr>
            </w:pPr>
            <w:r>
              <w:rPr>
                <w:rFonts w:cs="Times New Roman" w:ascii="Times New Roman" w:hAnsi="Times New Roman"/>
                <w:sz w:val="24"/>
                <w:szCs w:val="24"/>
              </w:rPr>
              <w:t>(НДС не облагается)</w:t>
            </w:r>
          </w:p>
        </w:tc>
        <w:tc>
          <w:tcPr>
            <w:tcW w:w="1559" w:type="dxa"/>
            <w:gridSpan w:val="2"/>
            <w:tcBorders>
              <w:top w:val="dotted" w:sz="4" w:space="0" w:color="000000"/>
              <w:left w:val="dotted" w:sz="4" w:space="0" w:color="000000"/>
              <w:bottom w:val="dotted" w:sz="4" w:space="0" w:color="000000"/>
              <w:right w:val="dotted" w:sz="4" w:space="0" w:color="000000"/>
              <w:insideH w:val="dotted" w:sz="4" w:space="0" w:color="000000"/>
              <w:insideV w:val="dotted" w:sz="4" w:space="0" w:color="000000"/>
            </w:tcBorders>
            <w:shd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r>
          </w:p>
        </w:tc>
      </w:tr>
    </w:tbl>
    <w:p>
      <w:pPr>
        <w:pStyle w:val="Normal"/>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r>
    </w:p>
    <w:tbl>
      <w:tblPr>
        <w:tblStyle w:val="af0"/>
        <w:tblW w:w="10490" w:type="dxa"/>
        <w:jc w:val="left"/>
        <w:tblInd w:w="-34" w:type="dxa"/>
        <w:tblCellMar>
          <w:top w:w="0" w:type="dxa"/>
          <w:left w:w="108" w:type="dxa"/>
          <w:bottom w:w="0" w:type="dxa"/>
          <w:right w:w="108" w:type="dxa"/>
        </w:tblCellMar>
        <w:tblLook w:noVBand="1" w:val="04a0" w:noHBand="0" w:lastColumn="0" w:firstColumn="1" w:lastRow="0" w:firstRow="1"/>
      </w:tblPr>
      <w:tblGrid>
        <w:gridCol w:w="3346"/>
        <w:gridCol w:w="1829"/>
        <w:gridCol w:w="3118"/>
        <w:gridCol w:w="2196"/>
      </w:tblGrid>
      <w:tr>
        <w:trPr/>
        <w:tc>
          <w:tcPr>
            <w:tcW w:w="5175"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Исполнитель</w:t>
            </w:r>
          </w:p>
        </w:tc>
        <w:tc>
          <w:tcPr>
            <w:tcW w:w="5314"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rPr>
            </w:pPr>
            <w:r>
              <w:rPr>
                <w:rFonts w:cs="Times New Roman" w:ascii="Times New Roman" w:hAnsi="Times New Roman"/>
                <w:b/>
              </w:rPr>
              <w:t>Заказчик</w:t>
            </w:r>
          </w:p>
        </w:tc>
      </w:tr>
      <w:tr>
        <w:trPr/>
        <w:tc>
          <w:tcPr>
            <w:tcW w:w="5175" w:type="dxa"/>
            <w:gridSpan w:val="2"/>
            <w:tcBorders>
              <w:top w:val="nil"/>
              <w:left w:val="nil"/>
              <w:bottom w:val="nil"/>
              <w:right w:val="nil"/>
              <w:insideH w:val="nil"/>
              <w:insideV w:val="nil"/>
            </w:tcBorders>
            <w:shd w:fill="auto" w:val="clear"/>
            <w:vAlign w:val="center"/>
          </w:tcPr>
          <w:p>
            <w:pPr>
              <w:pStyle w:val="Normal"/>
              <w:spacing w:lineRule="auto" w:line="240" w:before="0" w:after="0"/>
              <w:rPr>
                <w:rFonts w:ascii="Times New Roman" w:hAnsi="Times New Roman" w:cs="Times New Roman"/>
                <w:b/>
                <w:b/>
              </w:rPr>
            </w:pPr>
            <w:r>
              <w:rPr>
                <w:rFonts w:cs="Times New Roman" w:ascii="Times New Roman" w:hAnsi="Times New Roman"/>
                <w:b/>
              </w:rPr>
              <w:t>ИП Попаденко Э.А.</w:t>
            </w:r>
          </w:p>
        </w:tc>
        <w:tc>
          <w:tcPr>
            <w:tcW w:w="5314" w:type="dxa"/>
            <w:gridSpan w:val="2"/>
            <w:tcBorders>
              <w:top w:val="nil"/>
              <w:left w:val="nil"/>
              <w:bottom w:val="nil"/>
              <w:right w:val="nil"/>
              <w:insideH w:val="nil"/>
              <w:insideV w:val="nil"/>
            </w:tcBorders>
            <w:shd w:fill="auto" w:val="clear"/>
            <w:vAlign w:val="center"/>
          </w:tcPr>
          <w:p>
            <w:pPr>
              <w:pStyle w:val="ListParagraph"/>
              <w:spacing w:lineRule="auto" w:line="276" w:before="0" w:after="0"/>
              <w:rPr>
                <w:rFonts w:ascii="Times New Roman" w:hAnsi="Times New Roman" w:cs="Times New Roman"/>
                <w:b/>
                <w:b/>
              </w:rPr>
            </w:pPr>
            <w:r>
              <w:rPr>
                <w:rFonts w:cs="Times New Roman" w:ascii="Times New Roman" w:hAnsi="Times New Roman"/>
                <w:b/>
              </w:rPr>
              <w:t>______________________________________________</w:t>
            </w:r>
          </w:p>
          <w:p>
            <w:pPr>
              <w:pStyle w:val="Normal"/>
              <w:spacing w:before="0" w:after="0"/>
              <w:rPr>
                <w:rFonts w:ascii="Times New Roman" w:hAnsi="Times New Roman" w:cs="Times New Roman"/>
                <w:b/>
                <w:b/>
              </w:rPr>
            </w:pPr>
            <w:r>
              <w:rPr>
                <w:rFonts w:cs="Times New Roman" w:ascii="Times New Roman" w:hAnsi="Times New Roman"/>
                <w:b/>
              </w:rPr>
            </w:r>
          </w:p>
        </w:tc>
      </w:tr>
      <w:tr>
        <w:trPr/>
        <w:tc>
          <w:tcPr>
            <w:tcW w:w="3346" w:type="dxa"/>
            <w:tcBorders>
              <w:top w:val="nil"/>
              <w:left w:val="nil"/>
              <w:bottom w:val="nil"/>
              <w:right w:val="nil"/>
              <w:insideH w:val="nil"/>
              <w:insideV w:val="nil"/>
            </w:tcBorders>
            <w:shd w:fill="auto" w:val="clear"/>
          </w:tcPr>
          <w:p>
            <w:pPr>
              <w:pStyle w:val="Normal"/>
              <w:pBdr>
                <w:bottom w:val="single" w:sz="12" w:space="1" w:color="000000"/>
              </w:pBdr>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vertAlign w:val="superscript"/>
              </w:rPr>
            </w:pPr>
            <w:r>
              <w:rPr>
                <w:rFonts w:cs="Times New Roman" w:ascii="Times New Roman" w:hAnsi="Times New Roman"/>
                <w:vertAlign w:val="superscript"/>
              </w:rPr>
              <w:t>(подпись)</w:t>
            </w:r>
          </w:p>
        </w:tc>
        <w:tc>
          <w:tcPr>
            <w:tcW w:w="1829" w:type="dxa"/>
            <w:tcBorders>
              <w:top w:val="nil"/>
              <w:left w:val="nil"/>
              <w:bottom w:val="nil"/>
              <w:right w:val="nil"/>
              <w:insideH w:val="nil"/>
              <w:insideV w:val="nil"/>
            </w:tcBorders>
            <w:shd w:fill="auto" w:val="clear"/>
            <w:vAlign w:val="center"/>
          </w:tcPr>
          <w:p>
            <w:pPr>
              <w:pStyle w:val="Normal"/>
              <w:spacing w:lineRule="auto" w:line="240" w:before="0" w:after="0"/>
              <w:rPr>
                <w:rFonts w:ascii="Times New Roman" w:hAnsi="Times New Roman" w:cs="Times New Roman"/>
                <w:b/>
                <w:b/>
              </w:rPr>
            </w:pPr>
            <w:r>
              <w:rPr>
                <w:rFonts w:cs="Times New Roman" w:ascii="Times New Roman" w:hAnsi="Times New Roman"/>
                <w:b/>
              </w:rPr>
              <w:t xml:space="preserve">Э.А. Попаденко  </w:t>
            </w:r>
          </w:p>
        </w:tc>
        <w:tc>
          <w:tcPr>
            <w:tcW w:w="3118" w:type="dxa"/>
            <w:tcBorders>
              <w:top w:val="nil"/>
              <w:left w:val="nil"/>
              <w:bottom w:val="nil"/>
              <w:right w:val="nil"/>
              <w:insideH w:val="nil"/>
              <w:insideV w:val="nil"/>
            </w:tcBorders>
            <w:shd w:fill="auto" w:val="clear"/>
            <w:vAlign w:val="center"/>
          </w:tcPr>
          <w:p>
            <w:pPr>
              <w:pStyle w:val="Normal"/>
              <w:pBdr>
                <w:bottom w:val="single" w:sz="12" w:space="1" w:color="000000"/>
              </w:pBdr>
              <w:spacing w:lineRule="auto" w:line="240" w:before="0" w:after="0"/>
              <w:rPr>
                <w:rFonts w:ascii="Times New Roman" w:hAnsi="Times New Roman" w:cs="Times New Roman"/>
              </w:rPr>
            </w:pPr>
            <w:r>
              <w:rPr>
                <w:rFonts w:cs="Times New Roman" w:ascii="Times New Roman" w:hAnsi="Times New Roman"/>
              </w:rPr>
              <w:t xml:space="preserve">   </w:t>
            </w:r>
          </w:p>
          <w:p>
            <w:pPr>
              <w:pStyle w:val="Normal"/>
              <w:spacing w:lineRule="auto" w:line="240" w:before="0" w:after="0"/>
              <w:jc w:val="center"/>
              <w:rPr>
                <w:rFonts w:ascii="Times New Roman" w:hAnsi="Times New Roman" w:cs="Times New Roman"/>
                <w:vertAlign w:val="superscript"/>
              </w:rPr>
            </w:pPr>
            <w:r>
              <w:rPr>
                <w:rFonts w:cs="Times New Roman" w:ascii="Times New Roman" w:hAnsi="Times New Roman"/>
                <w:vertAlign w:val="superscript"/>
              </w:rPr>
              <w:t>(подпись)</w:t>
            </w:r>
          </w:p>
        </w:tc>
        <w:tc>
          <w:tcPr>
            <w:tcW w:w="2196" w:type="dxa"/>
            <w:tcBorders>
              <w:top w:val="nil"/>
              <w:left w:val="nil"/>
              <w:bottom w:val="nil"/>
              <w:right w:val="nil"/>
              <w:insideH w:val="nil"/>
              <w:insideV w:val="nil"/>
            </w:tcBorders>
            <w:shd w:fill="auto" w:val="clear"/>
            <w:vAlign w:val="center"/>
          </w:tcPr>
          <w:p>
            <w:pPr>
              <w:pStyle w:val="Normal"/>
              <w:spacing w:lineRule="auto" w:line="240" w:before="0" w:after="0"/>
              <w:rPr>
                <w:rFonts w:ascii="Times New Roman" w:hAnsi="Times New Roman" w:cs="Times New Roman"/>
                <w:b/>
                <w:b/>
              </w:rPr>
            </w:pPr>
            <w:r>
              <w:rPr>
                <w:rFonts w:cs="Times New Roman" w:ascii="Times New Roman" w:hAnsi="Times New Roman"/>
                <w:b/>
              </w:rPr>
              <w:t>__________________</w:t>
            </w:r>
            <w:bookmarkStart w:id="0" w:name="_GoBack"/>
            <w:bookmarkEnd w:id="0"/>
          </w:p>
        </w:tc>
      </w:tr>
      <w:tr>
        <w:trPr/>
        <w:tc>
          <w:tcPr>
            <w:tcW w:w="334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color w:val="808080" w:themeColor="background1" w:themeShade="80"/>
              </w:rPr>
            </w:pPr>
            <w:r>
              <w:rPr>
                <w:rFonts w:cs="Times New Roman" w:ascii="Times New Roman" w:hAnsi="Times New Roman"/>
                <w:color w:val="808080" w:themeColor="background1" w:themeShade="80"/>
              </w:rPr>
              <w:t>М.П.</w:t>
            </w:r>
          </w:p>
        </w:tc>
        <w:tc>
          <w:tcPr>
            <w:tcW w:w="1829"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color w:val="808080" w:themeColor="background1" w:themeShade="80"/>
              </w:rPr>
            </w:pPr>
            <w:r>
              <w:rPr>
                <w:rFonts w:cs="Times New Roman" w:ascii="Times New Roman" w:hAnsi="Times New Roman"/>
                <w:color w:val="808080" w:themeColor="background1" w:themeShade="80"/>
              </w:rPr>
            </w:r>
          </w:p>
        </w:tc>
        <w:tc>
          <w:tcPr>
            <w:tcW w:w="3118"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color w:val="808080" w:themeColor="background1" w:themeShade="80"/>
              </w:rPr>
            </w:pPr>
            <w:r>
              <w:rPr>
                <w:rFonts w:cs="Times New Roman" w:ascii="Times New Roman" w:hAnsi="Times New Roman"/>
                <w:color w:val="808080" w:themeColor="background1" w:themeShade="80"/>
              </w:rPr>
              <w:t>М.П.</w:t>
            </w:r>
          </w:p>
        </w:tc>
        <w:tc>
          <w:tcPr>
            <w:tcW w:w="219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color w:val="808080" w:themeColor="background1" w:themeShade="80"/>
              </w:rPr>
            </w:pPr>
            <w:r>
              <w:rPr>
                <w:rFonts w:cs="Times New Roman" w:ascii="Times New Roman" w:hAnsi="Times New Roman"/>
                <w:color w:val="808080" w:themeColor="background1" w:themeShade="80"/>
              </w:rPr>
            </w:r>
          </w:p>
        </w:tc>
      </w:tr>
    </w:tbl>
    <w:p>
      <w:pPr>
        <w:pStyle w:val="Normal"/>
        <w:jc w:val="both"/>
        <w:rPr>
          <w:rFonts w:ascii="Times New Roman" w:hAnsi="Times New Roman" w:cs="Times New Roman"/>
          <w:b/>
          <w:b/>
        </w:rPr>
      </w:pPr>
      <w:r>
        <w:rPr>
          <w:rFonts w:cs="Times New Roman" w:ascii="Times New Roman" w:hAnsi="Times New Roman"/>
          <w:b/>
        </w:rPr>
      </w:r>
    </w:p>
    <w:p>
      <w:pPr>
        <w:pStyle w:val="Normal"/>
        <w:jc w:val="both"/>
        <w:rPr/>
      </w:pPr>
      <w:r>
        <w:rPr/>
      </w:r>
    </w:p>
    <w:sectPr>
      <w:headerReference w:type="default" r:id="rId3"/>
      <w:footerReference w:type="default" r:id="rId4"/>
      <w:type w:val="nextPage"/>
      <w:pgSz w:w="11906" w:h="16838"/>
      <w:pgMar w:left="1134" w:right="567" w:header="397" w:top="1134" w:footer="567" w:bottom="1134" w:gutter="0"/>
      <w:pgNumType w:fmt="decimal"/>
      <w:formProt w:val="false"/>
      <w:textDirection w:val="lrTb"/>
      <w:docGrid w:type="default" w:linePitch="299"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486881932"/>
    </w:sdtPr>
    <w:sdtContent>
      <w:p>
        <w:pPr>
          <w:pStyle w:val="Style26"/>
          <w:jc w:val="right"/>
          <w:rPr/>
        </w:pPr>
        <w:r>
          <w:rPr>
            <w:rFonts w:cs="Times New Roman" w:ascii="Times New Roman" w:hAnsi="Times New Roman"/>
            <w:sz w:val="18"/>
            <w:szCs w:val="18"/>
          </w:rPr>
          <w:fldChar w:fldCharType="begin"/>
        </w:r>
        <w:r>
          <w:rPr>
            <w:sz w:val="18"/>
            <w:szCs w:val="18"/>
            <w:rFonts w:cs="Times New Roman" w:ascii="Times New Roman" w:hAnsi="Times New Roman"/>
          </w:rPr>
          <w:instrText> PAGE </w:instrText>
        </w:r>
        <w:r>
          <w:rPr>
            <w:sz w:val="18"/>
            <w:szCs w:val="18"/>
            <w:rFonts w:cs="Times New Roman" w:ascii="Times New Roman" w:hAnsi="Times New Roman"/>
          </w:rPr>
          <w:fldChar w:fldCharType="separate"/>
        </w:r>
        <w:r>
          <w:rPr>
            <w:sz w:val="18"/>
            <w:szCs w:val="18"/>
            <w:rFonts w:cs="Times New Roman" w:ascii="Times New Roman" w:hAnsi="Times New Roman"/>
          </w:rPr>
          <w:t>6</w:t>
        </w:r>
        <w:r>
          <w:rPr>
            <w:sz w:val="18"/>
            <w:szCs w:val="18"/>
            <w:rFonts w:cs="Times New Roman" w:ascii="Times New Roman" w:hAnsi="Times New Roman"/>
          </w:rPr>
          <w:fldChar w:fldCharType="end"/>
        </w:r>
      </w:p>
    </w:sdtContent>
  </w:sdt>
  <w:p>
    <w:pPr>
      <w:pStyle w:val="Style26"/>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b/>
        <w:rFonts w:ascii="Times New Roman" w:hAnsi="Times New Roman"/>
      </w:rPr>
    </w:lvl>
    <w:lvl w:ilvl="1">
      <w:start w:val="1"/>
      <w:numFmt w:val="decimal"/>
      <w:lvlText w:val="%1.%2."/>
      <w:lvlJc w:val="left"/>
      <w:pPr>
        <w:ind w:left="644"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8"/>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5c7f75"/>
    <w:pPr>
      <w:widowControl/>
      <w:tabs>
        <w:tab w:val="left" w:pos="709" w:leader="none"/>
      </w:tabs>
      <w:suppressAutoHyphens w:val="true"/>
      <w:bidi w:val="0"/>
      <w:spacing w:lineRule="atLeast" w:line="276"/>
      <w:jc w:val="left"/>
    </w:pPr>
    <w:rPr>
      <w:rFonts w:ascii="Calibri" w:hAnsi="Calibri" w:eastAsia="SimSun" w:cs=""/>
      <w:color w:val="00000A"/>
      <w:kern w:val="0"/>
      <w:sz w:val="22"/>
      <w:szCs w:val="22"/>
      <w:lang w:val="ru-RU" w:eastAsia="ru-RU" w:bidi="ar-SA"/>
    </w:rPr>
  </w:style>
  <w:style w:type="character" w:styleId="DefaultParagraphFont" w:default="1">
    <w:name w:val="Default Paragraph Font"/>
    <w:uiPriority w:val="1"/>
    <w:semiHidden/>
    <w:unhideWhenUsed/>
    <w:qFormat/>
    <w:rPr/>
  </w:style>
  <w:style w:type="character" w:styleId="Applestylespan" w:customStyle="1">
    <w:name w:val="apple-style-span"/>
    <w:basedOn w:val="DefaultParagraphFont"/>
    <w:qFormat/>
    <w:rsid w:val="005c7f75"/>
    <w:rPr/>
  </w:style>
  <w:style w:type="character" w:styleId="Style14">
    <w:name w:val="Интернет-ссылка"/>
    <w:basedOn w:val="DefaultParagraphFont"/>
    <w:uiPriority w:val="99"/>
    <w:unhideWhenUsed/>
    <w:rsid w:val="00ba607a"/>
    <w:rPr>
      <w:color w:val="0000FF" w:themeColor="hyperlink"/>
      <w:u w:val="single"/>
    </w:rPr>
  </w:style>
  <w:style w:type="character" w:styleId="Style15" w:customStyle="1">
    <w:name w:val="Текст выноски Знак"/>
    <w:basedOn w:val="DefaultParagraphFont"/>
    <w:qFormat/>
    <w:rsid w:val="005c7f75"/>
    <w:rPr/>
  </w:style>
  <w:style w:type="character" w:styleId="Style16" w:customStyle="1">
    <w:name w:val="Верхний колонтитул Знак"/>
    <w:basedOn w:val="DefaultParagraphFont"/>
    <w:link w:val="ae"/>
    <w:uiPriority w:val="99"/>
    <w:qFormat/>
    <w:rsid w:val="00ba607a"/>
    <w:rPr/>
  </w:style>
  <w:style w:type="character" w:styleId="Style17" w:customStyle="1">
    <w:name w:val="Нижний колонтитул Знак"/>
    <w:basedOn w:val="DefaultParagraphFont"/>
    <w:link w:val="ac"/>
    <w:uiPriority w:val="99"/>
    <w:qFormat/>
    <w:rsid w:val="00bd1fd2"/>
    <w:rPr>
      <w:rFonts w:ascii="Calibri" w:hAnsi="Calibri" w:eastAsia="SimSun"/>
      <w:color w:val="00000A"/>
    </w:rPr>
  </w:style>
  <w:style w:type="character" w:styleId="Spelle" w:customStyle="1">
    <w:name w:val="spelle"/>
    <w:basedOn w:val="DefaultParagraphFont"/>
    <w:qFormat/>
    <w:rsid w:val="00837e1a"/>
    <w:rPr/>
  </w:style>
  <w:style w:type="character" w:styleId="Style18" w:customStyle="1">
    <w:name w:val="Символ нумерации"/>
    <w:qFormat/>
    <w:rsid w:val="00837e1a"/>
    <w:rPr>
      <w:b/>
      <w:bCs/>
    </w:rPr>
  </w:style>
  <w:style w:type="character" w:styleId="ListLabel1" w:customStyle="1">
    <w:name w:val="ListLabel 1"/>
    <w:qFormat/>
    <w:rsid w:val="00837e1a"/>
    <w:rPr>
      <w:b/>
      <w:bCs/>
    </w:rPr>
  </w:style>
  <w:style w:type="character" w:styleId="ListLabel2" w:customStyle="1">
    <w:name w:val="ListLabel 2"/>
    <w:qFormat/>
    <w:rsid w:val="00837e1a"/>
    <w:rPr>
      <w:b/>
      <w:bCs/>
    </w:rPr>
  </w:style>
  <w:style w:type="character" w:styleId="ListLabel3" w:customStyle="1">
    <w:name w:val="ListLabel 3"/>
    <w:qFormat/>
    <w:rsid w:val="00837e1a"/>
    <w:rPr>
      <w:b/>
      <w:bCs/>
    </w:rPr>
  </w:style>
  <w:style w:type="character" w:styleId="ListLabel4" w:customStyle="1">
    <w:name w:val="ListLabel 4"/>
    <w:qFormat/>
    <w:rsid w:val="00837e1a"/>
    <w:rPr>
      <w:rFonts w:ascii="Times New Roman" w:hAnsi="Times New Roman"/>
      <w:b/>
      <w:bCs/>
      <w:sz w:val="28"/>
      <w:szCs w:val="28"/>
    </w:rPr>
  </w:style>
  <w:style w:type="character" w:styleId="ListLabel5" w:customStyle="1">
    <w:name w:val="ListLabel 5"/>
    <w:qFormat/>
    <w:rsid w:val="00837e1a"/>
    <w:rPr>
      <w:rFonts w:ascii="Times New Roman" w:hAnsi="Times New Roman"/>
      <w:b/>
      <w:bCs/>
      <w:sz w:val="28"/>
      <w:szCs w:val="28"/>
    </w:rPr>
  </w:style>
  <w:style w:type="character" w:styleId="ListLabel6" w:customStyle="1">
    <w:name w:val="ListLabel 6"/>
    <w:qFormat/>
    <w:rsid w:val="00837e1a"/>
    <w:rPr>
      <w:b/>
      <w:bCs/>
      <w:sz w:val="28"/>
      <w:szCs w:val="28"/>
    </w:rPr>
  </w:style>
  <w:style w:type="character" w:styleId="ListLabel7">
    <w:name w:val="ListLabel 7"/>
    <w:qFormat/>
    <w:rPr>
      <w:rFonts w:ascii="Times New Roman" w:hAnsi="Times New Roman"/>
      <w:b/>
    </w:rPr>
  </w:style>
  <w:style w:type="character" w:styleId="ListLabel8">
    <w:name w:val="ListLabel 8"/>
    <w:qFormat/>
    <w:rPr>
      <w:rFonts w:cs="Times New Roman"/>
      <w:b/>
      <w:bCs/>
      <w:sz w:val="28"/>
      <w:szCs w:val="28"/>
    </w:rPr>
  </w:style>
  <w:style w:type="character" w:styleId="ListLabel9">
    <w:name w:val="ListLabel 9"/>
    <w:qFormat/>
    <w:rPr>
      <w:rFonts w:cs="Times New Roman"/>
      <w:b/>
      <w:bCs/>
      <w:sz w:val="28"/>
      <w:szCs w:val="28"/>
    </w:rPr>
  </w:style>
  <w:style w:type="character" w:styleId="ListLabel10">
    <w:name w:val="ListLabel 10"/>
    <w:qFormat/>
    <w:rPr>
      <w:rFonts w:eastAsia="SimSun" w:cs="Times New Roman"/>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ascii="Times New Roman" w:hAnsi="Times New Roman" w:cs="Times New Roman"/>
      <w:color w:val="auto"/>
      <w:u w:val="none"/>
      <w:lang w:val="en-US"/>
    </w:rPr>
  </w:style>
  <w:style w:type="character" w:styleId="ListLabel15">
    <w:name w:val="ListLabel 15"/>
    <w:qFormat/>
    <w:rPr>
      <w:rFonts w:ascii="Times New Roman" w:hAnsi="Times New Roman" w:cs="Times New Roman"/>
      <w:color w:val="auto"/>
      <w:u w:val="none"/>
    </w:rPr>
  </w:style>
  <w:style w:type="paragraph" w:styleId="Style19" w:customStyle="1">
    <w:name w:val="Заголовок"/>
    <w:basedOn w:val="Normal"/>
    <w:next w:val="Style20"/>
    <w:qFormat/>
    <w:rsid w:val="005c7f75"/>
    <w:pPr>
      <w:keepNext w:val="true"/>
      <w:spacing w:before="240" w:after="120"/>
    </w:pPr>
    <w:rPr>
      <w:rFonts w:ascii="Arial" w:hAnsi="Arial" w:cs="Mangal"/>
      <w:sz w:val="28"/>
      <w:szCs w:val="28"/>
    </w:rPr>
  </w:style>
  <w:style w:type="paragraph" w:styleId="Style20">
    <w:name w:val="Body Text"/>
    <w:basedOn w:val="Normal"/>
    <w:rsid w:val="005c7f75"/>
    <w:pPr>
      <w:spacing w:before="0" w:after="120"/>
    </w:pPr>
    <w:rPr/>
  </w:style>
  <w:style w:type="paragraph" w:styleId="Style21">
    <w:name w:val="List"/>
    <w:basedOn w:val="Style20"/>
    <w:rsid w:val="005c7f75"/>
    <w:pPr/>
    <w:rPr>
      <w:rFonts w:ascii="Arial" w:hAnsi="Arial" w:cs="Mangal"/>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Указатель"/>
    <w:basedOn w:val="Normal"/>
    <w:qFormat/>
    <w:pPr>
      <w:suppressLineNumbers/>
    </w:pPr>
    <w:rPr>
      <w:rFonts w:cs="Lohit Devanagari"/>
    </w:rPr>
  </w:style>
  <w:style w:type="paragraph" w:styleId="Style24">
    <w:name w:val="Title"/>
    <w:basedOn w:val="Normal"/>
    <w:qFormat/>
    <w:rsid w:val="005c7f75"/>
    <w:pPr>
      <w:suppressLineNumbers/>
      <w:spacing w:before="120" w:after="120"/>
    </w:pPr>
    <w:rPr>
      <w:rFonts w:ascii="Arial" w:hAnsi="Arial" w:cs="Mangal"/>
      <w:i/>
      <w:iCs/>
      <w:sz w:val="20"/>
      <w:szCs w:val="24"/>
    </w:rPr>
  </w:style>
  <w:style w:type="paragraph" w:styleId="Indexheading">
    <w:name w:val="index heading"/>
    <w:basedOn w:val="Normal"/>
    <w:qFormat/>
    <w:rsid w:val="005c7f75"/>
    <w:pPr>
      <w:suppressLineNumbers/>
    </w:pPr>
    <w:rPr>
      <w:rFonts w:ascii="Arial" w:hAnsi="Arial" w:cs="Mangal"/>
    </w:rPr>
  </w:style>
  <w:style w:type="paragraph" w:styleId="ListParagraph">
    <w:name w:val="List Paragraph"/>
    <w:basedOn w:val="Normal"/>
    <w:uiPriority w:val="34"/>
    <w:qFormat/>
    <w:rsid w:val="005c7f75"/>
    <w:pPr/>
    <w:rPr/>
  </w:style>
  <w:style w:type="paragraph" w:styleId="BalloonText">
    <w:name w:val="Balloon Text"/>
    <w:basedOn w:val="Normal"/>
    <w:qFormat/>
    <w:rsid w:val="005c7f75"/>
    <w:pPr/>
    <w:rPr/>
  </w:style>
  <w:style w:type="paragraph" w:styleId="Style25">
    <w:name w:val="Footer"/>
    <w:basedOn w:val="Normal"/>
    <w:link w:val="ad"/>
    <w:uiPriority w:val="99"/>
    <w:rsid w:val="005c7f75"/>
    <w:pPr>
      <w:suppressLineNumbers/>
      <w:tabs>
        <w:tab w:val="center" w:pos="5102" w:leader="none"/>
        <w:tab w:val="right" w:pos="10205" w:leader="none"/>
      </w:tabs>
    </w:pPr>
    <w:rPr/>
  </w:style>
  <w:style w:type="paragraph" w:styleId="Style26">
    <w:name w:val="Header"/>
    <w:basedOn w:val="Normal"/>
    <w:link w:val="af"/>
    <w:uiPriority w:val="99"/>
    <w:unhideWhenUsed/>
    <w:rsid w:val="00ba607a"/>
    <w:pPr>
      <w:tabs>
        <w:tab w:val="center" w:pos="4677" w:leader="none"/>
        <w:tab w:val="right" w:pos="9355" w:leader="none"/>
      </w:tabs>
      <w:spacing w:lineRule="auto" w:line="240" w:before="0" w:after="0"/>
    </w:pPr>
    <w:rPr/>
  </w:style>
  <w:style w:type="paragraph" w:styleId="Style27" w:customStyle="1">
    <w:name w:val="Содержимое таблицы"/>
    <w:basedOn w:val="Normal"/>
    <w:qFormat/>
    <w:rsid w:val="00837e1a"/>
    <w:pPr>
      <w:suppressLineNumbers/>
      <w:tabs>
        <w:tab w:val="left" w:pos="708" w:leader="none"/>
      </w:tabs>
      <w:spacing w:lineRule="auto" w:line="276"/>
    </w:pPr>
    <w:rPr>
      <w:rFonts w:eastAsia="AR PL KaitiM GB"/>
    </w:rPr>
  </w:style>
  <w:style w:type="paragraph" w:styleId="Style28" w:customStyle="1">
    <w:name w:val="Заголовок таблицы"/>
    <w:basedOn w:val="Style27"/>
    <w:qFormat/>
    <w:rsid w:val="00837e1a"/>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0">
    <w:name w:val="Table Grid"/>
    <w:basedOn w:val="a1"/>
    <w:uiPriority w:val="59"/>
    <w:rsid w:val="00ba607a"/>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ruz-rostov@mail.ru"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C4431-2BE4-4D8C-A061-6BE299605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Application>LibreOffice/6.0.7.3$Linux_X86_64 LibreOffice_project/00m0$Build-3</Application>
  <Pages>6</Pages>
  <Words>1931</Words>
  <Characters>13635</Characters>
  <CharactersWithSpaces>15407</CharactersWithSpaces>
  <Paragraphs>132</Paragraphs>
  <Company>ИП Попаденко Э.А.</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2018-07-26T12:53:00Z</dcterms:created>
  <dc:creator>Admin</dc:creator>
  <dc:description/>
  <dc:language>ru-RU</dc:language>
  <cp:lastModifiedBy/>
  <cp:lastPrinted>2019-04-22T18:06:00Z</cp:lastPrinted>
  <dcterms:modified xsi:type="dcterms:W3CDTF">2019-08-31T10:35:59Z</dcterms:modified>
  <cp:revision>38</cp:revision>
  <dc:subject/>
  <dc:title>Договор № 018/17 от 21 декабря 2017 г.</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ИП Попаденко Э.А.</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